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C47A43">
        <w:rPr>
          <w:rFonts w:eastAsia="Times New Roman" w:cs="Times New Roman"/>
          <w:noProof/>
          <w:color w:val="000000"/>
          <w:szCs w:val="28"/>
          <w:lang w:eastAsia="uk-UA"/>
        </w:rPr>
        <w:drawing>
          <wp:inline distT="0" distB="0" distL="0" distR="0" wp14:anchorId="493A3C1A" wp14:editId="5A208CDB">
            <wp:extent cx="571500" cy="762000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0" w:name="1"/>
      <w:bookmarkEnd w:id="0"/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З А К О Н    У К Р А Ї Н И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1" w:name="2"/>
      <w:bookmarkEnd w:id="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Про  освіту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2" w:name="3"/>
      <w:bookmarkEnd w:id="2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( Відомості Верховної Ради УРСР (ВВР), 1991, N 34, ст.451 )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3" w:name="4"/>
      <w:bookmarkEnd w:id="3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Вводиться в дію Постановою ВР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N 1144-XII ( </w:t>
      </w:r>
      <w:hyperlink r:id="rId6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1144-12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04.06.91, ВВР, 1991, N 34, ст.452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4" w:name="5"/>
      <w:bookmarkEnd w:id="4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Із змінами, внесеними згідно з Декретами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N </w:t>
      </w:r>
      <w:hyperlink r:id="rId7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12-92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від 26.12.92, ВВР, 1993, N 10, ст. 76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N </w:t>
      </w:r>
      <w:hyperlink r:id="rId8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23-92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від 31.12.92, ВВР, 1993, N 11, ст. 93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                              Законами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5" w:name="6"/>
      <w:bookmarkEnd w:id="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N 3180-XII ( </w:t>
      </w:r>
      <w:hyperlink r:id="rId9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3180-12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05.05.93, ВВР, 1993, N 26, ст.277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6" w:name="7"/>
      <w:bookmarkEnd w:id="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N </w:t>
      </w:r>
      <w:hyperlink r:id="rId10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69/94-ВР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від 30.06.94, ВВР, 1994, N 29, ст.258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7" w:name="8"/>
      <w:bookmarkEnd w:id="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N </w:t>
      </w:r>
      <w:hyperlink r:id="rId11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183/94-ВР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від 23.09.94, ВВР, 1994, N 41, ст.376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8" w:name="9"/>
      <w:bookmarkEnd w:id="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N </w:t>
      </w:r>
      <w:hyperlink r:id="rId12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200/94-ВР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від 13.10.94, ВВР, 1994, N 45, ст.404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9" w:name="10"/>
      <w:bookmarkEnd w:id="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N </w:t>
      </w:r>
      <w:hyperlink r:id="rId13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498/95-ВР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від 22.12.95, ВВР, 1996, N  3, ст. 11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10" w:name="11"/>
      <w:bookmarkEnd w:id="1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N  </w:t>
      </w:r>
      <w:hyperlink r:id="rId14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96/96-ВР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від 22.03.96, ВВР, 1996, N 16, ст. 71 }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11" w:name="12"/>
      <w:bookmarkEnd w:id="11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В редакції Закону N </w:t>
      </w:r>
      <w:hyperlink r:id="rId15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100/96-ВР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від 23.03.96,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ВВР, 1996, N 21, ст. 84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12" w:name="13"/>
      <w:bookmarkEnd w:id="12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Із змінами, внесеними згідно із Законами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N </w:t>
      </w:r>
      <w:hyperlink r:id="rId16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608/96-ВР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від 17.12.96, ВВР, 1997, N  8, ст. 62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N 178-XIV ( </w:t>
      </w:r>
      <w:hyperlink r:id="rId17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178-14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14.10.98, ВВР, 1998, N 48, ст.294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13" w:name="14"/>
      <w:bookmarkEnd w:id="13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Додатково див. Закон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2120-III ( </w:t>
      </w:r>
      <w:hyperlink r:id="rId18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2120-14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07.12.2000, ВВР, 2001, N 2-3, ст.10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14" w:name="15"/>
      <w:bookmarkEnd w:id="14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Із змінами, внесеними згідно із Законами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2628-III ( </w:t>
      </w:r>
      <w:hyperlink r:id="rId19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2628-14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11.07.2001, ВВР, 2001, N 49, ст.259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2887-III ( </w:t>
      </w:r>
      <w:hyperlink r:id="rId20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2887-14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13.12.2001, ВВР, 2002, N 11, ст. 80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2905-III ( </w:t>
      </w:r>
      <w:hyperlink r:id="rId21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2905-14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20.12.2001, ВВР, 2002, N 12-13, ст.92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  380-IV (  </w:t>
      </w:r>
      <w:hyperlink r:id="rId22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380-15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26.12.2002, ВВР, 2003, N 10-11, ст.86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 1158-IV ( </w:t>
      </w:r>
      <w:hyperlink r:id="rId23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1158-15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11.09.2003, ВВР, 2004, N 8, ст.67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 1344-IV ( </w:t>
      </w:r>
      <w:hyperlink r:id="rId24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1344-15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27.11.2003, ВВР, 2004, N 17-18, ст.250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 1377-IV ( </w:t>
      </w:r>
      <w:hyperlink r:id="rId25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1377-15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11.12.2003, ВВР, 2004, N 15, ст.228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 1694-IV ( </w:t>
      </w:r>
      <w:hyperlink r:id="rId26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1694-15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20.04.2004, ВВР, 2005, N  4, ст.83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 1801-IV ( </w:t>
      </w:r>
      <w:hyperlink r:id="rId27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1801-15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17.06.2004, ВВР, 2004, N 43-44, ст.493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 2285-IV ( </w:t>
      </w:r>
      <w:hyperlink r:id="rId28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2285-15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23.12.2004, ВВР, 2005, N 7-8, ст.162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 2505-IV ( </w:t>
      </w:r>
      <w:hyperlink r:id="rId29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2505-15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25.03.2005, ВВР, 2005, N 17, N 18-19,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                 </w:t>
      </w:r>
      <w:bookmarkStart w:id="15" w:name="_GoBack"/>
      <w:bookmarkEnd w:id="15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                                 ст.267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 3167-IV ( </w:t>
      </w:r>
      <w:hyperlink r:id="rId30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3167-15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01.12.2005, ВВР, 2006, N 12, ст.104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lastRenderedPageBreak/>
        <w:t xml:space="preserve">  N  3235-IV ( </w:t>
      </w:r>
      <w:hyperlink r:id="rId31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3235-15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20.12.2005, ВВР, 2006, N 9, N 10-11,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                                                     ст.96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 3461-IV ( </w:t>
      </w:r>
      <w:hyperlink r:id="rId32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3461-15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22.02.2006, ВВР, 2006, N 28, ст.242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  424-V  (  </w:t>
      </w:r>
      <w:hyperlink r:id="rId33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424-16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01.12.2006, ВВР, 2007, N  9, ст.67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  489-V  (  </w:t>
      </w:r>
      <w:hyperlink r:id="rId34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489-16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19.12.2006, ВВР, 2007, N 7-8, ст.66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16" w:name="16"/>
      <w:bookmarkEnd w:id="16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Додатково див. Рішення Конституційного Суду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      N 6-рп/2007 ( </w:t>
      </w:r>
      <w:hyperlink r:id="rId35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v0a6p710-07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09.07.2007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17" w:name="17"/>
      <w:bookmarkEnd w:id="17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Із змінами, внесеними згідно із Законом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107-VI ( </w:t>
      </w:r>
      <w:hyperlink r:id="rId36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107-17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28.12.2007, ВВР, 2008, N 5-6, N 7-8, ст.78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                        - зміни діють по 31 грудня 2008 року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18" w:name="18"/>
      <w:bookmarkEnd w:id="18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Додатково див. Рішення Конституційного Суду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    N 10-рп/2008 ( </w:t>
      </w:r>
      <w:hyperlink r:id="rId37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v010p710-08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22.05.2008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19" w:name="19"/>
      <w:bookmarkEnd w:id="19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Із змінами, внесеними згідно із Законами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 290-VI (  </w:t>
      </w:r>
      <w:hyperlink r:id="rId38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290-17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20.05.2008, ВВР, 2008, N 27-28, ст.251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2289-VI ( </w:t>
      </w:r>
      <w:hyperlink r:id="rId39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2289-17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01.06.2010, ВВР, 2010, N 33, ст.471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2555-VI ( </w:t>
      </w:r>
      <w:hyperlink r:id="rId40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2555-17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23.09.2010, ВВР, 2011, N  6, ст.41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2856-VI ( </w:t>
      </w:r>
      <w:hyperlink r:id="rId41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2856-17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23.12.2010, ВВР, 2011, N 29, ст.272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20" w:name="20"/>
      <w:bookmarkEnd w:id="20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У тексті Закону слова "заклади освіти" в усіх відмінках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замінено  словами  "навчальні  заклади"  у відповідному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відмінку згідно із Законом N 1158-IV (  </w:t>
      </w:r>
      <w:hyperlink r:id="rId42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1158-15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)  від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11.09.2003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" w:name="21"/>
      <w:bookmarkEnd w:id="2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Освіта -  основа  інтелектуального,  культурного,  духовного,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соціального, економічного розвитку суспільства і держави.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" w:name="22"/>
      <w:bookmarkEnd w:id="2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Метою освіти є всебічний розвиток людини  як  особистості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найвищої цінності суспільства, розвиток її талантів,  розумових 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фізичних  здібностей,  виховання  високих    моральних    якостей,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формування громадян,  здатних  до  свідомого  суспільного  вибору,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збагачення на цій основі інтелектуального,  творчого,  культурного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потенціалу  народу,   підвищення    освітнього    рівня    народу,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забезпечення народного господарства кваліфікованими фахівцями.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" w:name="23"/>
      <w:bookmarkEnd w:id="2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Освіта  в  Україні  </w:t>
      </w:r>
      <w:proofErr w:type="spellStart"/>
      <w:r w:rsidRPr="00C47A43">
        <w:rPr>
          <w:rFonts w:eastAsia="Times New Roman" w:cs="Times New Roman"/>
          <w:color w:val="000000"/>
          <w:szCs w:val="28"/>
          <w:lang w:eastAsia="uk-UA"/>
        </w:rPr>
        <w:t>грунтується</w:t>
      </w:r>
      <w:proofErr w:type="spellEnd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на    засадах    гуманізму,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демократії, національної свідомості, взаємоповаги  між  націями 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народами.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" w:name="24"/>
      <w:bookmarkEnd w:id="24"/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  Розділ I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" w:name="25"/>
      <w:bookmarkEnd w:id="2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                  ЗАГАЛЬНІ ПОЛОЖЕННЯ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" w:name="26"/>
      <w:bookmarkEnd w:id="2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1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Законодавство України про освіту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" w:name="27"/>
      <w:bookmarkEnd w:id="27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Законодавство України про  освіту  базується  на  Конституції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України  (  </w:t>
      </w:r>
      <w:hyperlink r:id="rId43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254к/96-ВР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і складається з цього Закону, інших актів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законодавства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" w:name="28"/>
      <w:bookmarkEnd w:id="2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2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Завдання законодавства України про освіту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" w:name="29"/>
      <w:bookmarkEnd w:id="2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Завданням законодавства  України  про  освіту  є  регулювання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суспільних відносин у  галузі  навчання,  виховання,  професійної,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наукової, загальнокультурної підготовки громадян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" w:name="30"/>
      <w:bookmarkEnd w:id="3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3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Право громадян України на освіту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" w:name="31"/>
      <w:bookmarkEnd w:id="3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Громадяни України мають право на безкоштовну освіту в усіх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державних  навчальних  закладах  незалежно  від    статі,    раси,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національності, соціального і майнового стану, роду  та  характеру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занять, світоглядних переконань, належності до  партій,  ставлення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 релігії, віросповідання, стану здоров'я,  місця  проживання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інших обставин. Це право забезпечується: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" w:name="32"/>
      <w:bookmarkEnd w:id="3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розгалуженою   мережею  навчальних  закладів,  заснованих  на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державній  та  інших  формах власності, наукових установ, закладів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післядипломної освіти;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" w:name="33"/>
      <w:bookmarkEnd w:id="3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відкритим характером навчальних закладів, створенням умов для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вибору  профілю  навчання  і  виховання  відповідно до здібностей,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інтересів громадянина;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" w:name="34"/>
      <w:bookmarkEnd w:id="3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різними  формами  навчання  -  очною,  вечірньою,    заочною,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екстернатом, а також педагогічним патронажем.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" w:name="35"/>
      <w:bookmarkEnd w:id="3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Держава  здійснює  соціальний  захист  вихованців,  учнів,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студентів, курсантів, слухачів, стажистів, клінічних  ординаторів,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аспірантів,  докторантів  та  інших  осіб  незалежно  від  форм їх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навчання  і  типів навчальних закладів, де вони навчаються, сприяє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здобуттю освіти в домашніх умовах.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" w:name="36"/>
      <w:bookmarkEnd w:id="3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Для одержання документа про освіту громадяни  мають  право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 державну атестацію.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" w:name="37"/>
      <w:bookmarkEnd w:id="3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 Іноземні  громадяни,  особи  без  громадянства здобувають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освіту   в  навчальних  закладах  України  відповідно  до  чинного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законодавства та міжнародних договорів.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" w:name="38"/>
      <w:bookmarkEnd w:id="3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4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Державна політика в галузі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" w:name="39"/>
      <w:bookmarkEnd w:id="3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  Україна    визнає    освіту    пріоритетною      сферою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соціально-економічного,  духовного    і    культурного    розвитку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суспільства.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" w:name="40"/>
      <w:bookmarkEnd w:id="4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Державна політика в галузі освіти  визначається  Верховною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Радою України відповідно до  Конституції  України  і  здійснюється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органами  державної  виконавчої  влади  та   органами    місцевого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самоврядування.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" w:name="41"/>
      <w:bookmarkEnd w:id="4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5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Державний контроль за діяльністю навчальних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закладів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" w:name="42"/>
      <w:bookmarkEnd w:id="4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Державний   контроль   за   діяльністю   навчальних  закладів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незалежно  від  форм  власності  здійснюється з метою забезпечення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реалізації  єдиної  державної  політики в галузі освіти. Державний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контроль  проводиться центральними і місцевими органами управління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освітою   та   Державною   інспекцією   навчальних   закладів  при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Міністерстві  освіти  України.  Положення  про центральні державні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органи  управління  освітою,  про  Державну  інспекцію  навчальних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  при Міністерстві освіти України затверджуються Кабінетом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Міністрів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" w:name="43"/>
      <w:bookmarkEnd w:id="4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6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Основні принципи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" w:name="44"/>
      <w:bookmarkEnd w:id="4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Основними принципами освіти в Україні є: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" w:name="45"/>
      <w:bookmarkEnd w:id="4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доступність  для  кожного  громадянина  усіх  форм  і   типів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освітніх послуг, що надаються державою;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" w:name="46"/>
      <w:bookmarkEnd w:id="4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рівність  умов  кожної  людини  для  повної  реалізації    її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здібностей, таланту, всебічного розвитку;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" w:name="47"/>
      <w:bookmarkEnd w:id="4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гуманізм,  демократизм,    пріоритетність    загальнолюдських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духовних цінностей;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" w:name="48"/>
      <w:bookmarkEnd w:id="4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органічний  зв'язок із  світовою  та  національною  історією,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культурою, традиціями;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" w:name="49"/>
      <w:bookmarkEnd w:id="4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незалежність освіти  від  політичних  партій,  громадських 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релігійних організацій;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" w:name="50"/>
      <w:bookmarkEnd w:id="5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науковий, світський характер освіти;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" w:name="51"/>
      <w:bookmarkEnd w:id="5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інтеграція з наукою і виробництвом;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" w:name="52"/>
      <w:bookmarkEnd w:id="5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взаємозв'язок з освітою інших країн;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" w:name="53"/>
      <w:bookmarkEnd w:id="5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гнучкість і прогностичність системи освіти;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4" w:name="54"/>
      <w:bookmarkEnd w:id="5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єдність і наступність системи освіти;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5" w:name="55"/>
      <w:bookmarkEnd w:id="5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безперервність і різноманітність освіти;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6" w:name="56"/>
      <w:bookmarkEnd w:id="5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поєднання державного управління і громадського самоврядування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 освіті.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7" w:name="57"/>
      <w:bookmarkEnd w:id="5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7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Мова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8" w:name="58"/>
      <w:bookmarkEnd w:id="5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Мова  освіти  визначається  Конституцією  України,    Законом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Української РСР "Про мови в Українській РСР" ( </w:t>
      </w:r>
      <w:hyperlink r:id="rId44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8312-11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9" w:name="59"/>
      <w:bookmarkEnd w:id="5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8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Навчально-виховний  процес і  громадсько-політична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діяльність у навчальних закладах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0" w:name="60"/>
      <w:bookmarkEnd w:id="6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Навчально-виховний процес у навчальних закладах є вільним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   втручання   політичних   партій,   громадських,   релігійних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організацій.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1" w:name="61"/>
      <w:bookmarkEnd w:id="6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Залучення учнів, студентів до участі в політичних акціях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релігійних  заходах  під  час  навчально-виховного   процесу    не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допускається.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2" w:name="62"/>
      <w:bookmarkEnd w:id="6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 Належність  особи  до  будь-якої    політичної    партії,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громадської,  релігійної  організації,  що  діють  відповідно   до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Конституції України ( </w:t>
      </w:r>
      <w:hyperlink r:id="rId45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254к/96-ВР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), не є перешкодою для  її участі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 навчально-виховному процесі.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3" w:name="63"/>
      <w:bookmarkEnd w:id="6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 Учні,  студенти,  працівники  освіти  можуть створювати 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 закладах первинні осередки об'єднань громадян, членами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яких вони є.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4" w:name="64"/>
      <w:bookmarkEnd w:id="6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9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Навчальні заклади і церква (релігійні організації)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5" w:name="65"/>
      <w:bookmarkEnd w:id="6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Навчальні  заклади  в  Україні  незалежно  від форм власності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відокремлені  від церкви (релігійних організацій), мають світський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характер,   крім   навчальних   закладів,  заснованих  релігійними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організаціями.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6" w:name="66"/>
      <w:bookmarkEnd w:id="6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10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Управління освітою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7" w:name="67"/>
      <w:bookmarkEnd w:id="6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В  Україні  для  управління  освітою  створюються  система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державних органів управління і органи громадського самоврядування.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8" w:name="68"/>
      <w:bookmarkEnd w:id="6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Органи управління освітою  і  громадського  самоврядування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діють у межах повноважень, визначених законодавством.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9" w:name="69"/>
      <w:bookmarkEnd w:id="6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11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Органи управління освітою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0" w:name="70"/>
      <w:bookmarkEnd w:id="7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 державних органів управління освітою в Україні належать: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1" w:name="71"/>
      <w:bookmarkEnd w:id="7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Міністерство освіти України;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2" w:name="72"/>
      <w:bookmarkEnd w:id="7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міністерства   і   відомства   України,  яким  підпорядковані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навчальні заклади;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3" w:name="73"/>
      <w:bookmarkEnd w:id="7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Вища атестаційна комісія України;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4" w:name="74"/>
      <w:bookmarkEnd w:id="7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Міністерство освіти Автономної Республіки Крим;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5" w:name="75"/>
      <w:bookmarkEnd w:id="7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місцеві органи державної виконавчої влади та органи місцевого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самоврядування і підпорядковані їм органи управління освітою.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6" w:name="76"/>
      <w:bookmarkEnd w:id="7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12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Повноваження  Міністерства  освіти  України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міністерств    і    відомств    України,   яким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підпорядковані навчальні заклади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7" w:name="77"/>
      <w:bookmarkEnd w:id="7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Міністерство  освіти  України  є   центральним    органом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державної виконавчої влади,  який  здійснює  керівництво  у  сфері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освіти.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8" w:name="78"/>
      <w:bookmarkEnd w:id="78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Міністерство освіти України: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9" w:name="79"/>
      <w:bookmarkEnd w:id="7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бере участь у визначенні державної політики в галузі  освіти,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науки, професійної підготовки кадрів, розробляє програми  розвитку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освіти, державні стандарти освіти;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0" w:name="80"/>
      <w:bookmarkEnd w:id="8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встановлює державні  стандарти  знань  з  кожного  предмета;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1" w:name="81"/>
      <w:bookmarkEnd w:id="8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визначає   мінімальні    нормативи    матеріально-технічного,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фінансового забезпечення навчальних закладів;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2" w:name="82"/>
      <w:bookmarkEnd w:id="8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здійснює  навчально-методичне  керівництво,    контроль    за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дотриманням державних стандартів освіти, державне інспектування;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3" w:name="83"/>
      <w:bookmarkEnd w:id="8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забезпечує   зв'язок  із  навчальними  закладами,  державними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органами інших країн з питань, які входять до його компетенції;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4" w:name="84"/>
      <w:bookmarkEnd w:id="8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проводить    акредитацію    вищих   та   професійно-технічних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   закладів    незалежно    від   форм   власності 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підпорядкування, видає їм ліцензії, сертифікати;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5" w:name="85"/>
      <w:bookmarkEnd w:id="8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формує  і  розміщує  державне  замовлення    на    підготовку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спеціалістів з вищою освітою;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6" w:name="86"/>
      <w:bookmarkEnd w:id="8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розробляє  умови  прийому  до навчальних закладів;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7" w:name="87"/>
      <w:bookmarkEnd w:id="8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забезпечує  випуск  підручників,    посібників,    методичної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літератури;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8" w:name="88"/>
      <w:bookmarkEnd w:id="8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розробляє   проекти   положень   про  навчальні  заклади,  що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затверджуються Кабінетом Міністрів України;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9" w:name="89"/>
      <w:bookmarkEnd w:id="8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організовує  атестацію  педагогічних  і  науково-педагогічних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працівників  щодо  присвоєння  їм    кваліфікаційних    категорій,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педагогічних та вчених звань;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0" w:name="90"/>
      <w:bookmarkEnd w:id="9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разом  з  іншими  міністерствами    і    відомствами,    яким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підпорядковані  навчальні заклади, Міністерством освіти Автономної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Республіки  Крим  реалізує  державну  політику  в  галузі  освіти,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здійснює  контроль  за  її практичним втіленням, дотриманням актів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законодавства  про освіту в усіх навчальних закладах незалежно від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форм власності та підпорядкування;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1" w:name="91"/>
      <w:bookmarkEnd w:id="9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здійснює керівництво державними навчальними закладами.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2" w:name="92"/>
      <w:bookmarkEnd w:id="9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Акти  Міністерства  освіти  України,  прийняті  у  межах його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повноважень,  є  обов'язковими  для  міністерств  і відомств, яким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підпорядковані  навчальні  заклади, Міністерства освіти Автономної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Республіки  Крим,  місцевих  органів державної виконавчої влади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органів   місцевого  самоврядування,  підпорядкованих  їм  органів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управління   освітою,   навчальних  закладів  незалежно  від  форм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власності.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3" w:name="93"/>
      <w:bookmarkEnd w:id="9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Міністерство  освіти України забезпечує організацію роботи  з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фізичного виховання, фізкультурно-оздоровчої і спортивної роботи 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закладах усіх  типів  і  рівнів  акредитації,  здійснює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науково-методичне  забезпечення  цієї  роботи  в  ході навчального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процесу  і  в  </w:t>
      </w:r>
      <w:proofErr w:type="spellStart"/>
      <w:r w:rsidRPr="00C47A43">
        <w:rPr>
          <w:rFonts w:eastAsia="Times New Roman" w:cs="Times New Roman"/>
          <w:color w:val="000000"/>
          <w:szCs w:val="28"/>
          <w:lang w:eastAsia="uk-UA"/>
        </w:rPr>
        <w:t>позанавчальний</w:t>
      </w:r>
      <w:proofErr w:type="spellEnd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час.  {  Частину  першу  статті  12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доповнено абзацом згідно із Законом  N  178-XIV  (  </w:t>
      </w:r>
      <w:hyperlink r:id="rId46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178-14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)  від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14.10.98 }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4" w:name="94"/>
      <w:bookmarkEnd w:id="9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Міністерства  і  відомства, яким підпорядковані навчальні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заклади,  разом  з  Міністерством  освіти  України беруть участь 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здійсненні  державної політики в галузі освіти, науки, професійної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підготовки   кадрів,  у  проведенні  державного  інспектування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акредитації  навчальних закладів, здійснюють контрольні функції по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дотриманню  вимог  щодо  якості  освіти,  забезпечують  зв'язок із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навчальними закладами та державними органами інших країн з питань,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що  належать  до  їх  компетенції,  організовують  впровадження  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практику досягнень науки і передового досвіду.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5" w:name="95"/>
      <w:bookmarkEnd w:id="9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Акти  міністерств  і  відомств, яким підпорядковані навчальні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заклади,  прийняті  у  межах  їх  компетенції, є обов'язковими для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місцевих  органів  державної виконавчої влади та органів місцевого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самоврядування,  підпорядкованих  їм  органів  управління освітою,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  закладів  відповідного  профілю  незалежно  від  форм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власності.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6" w:name="96"/>
      <w:bookmarkEnd w:id="9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Міністерство освіти Автономної  Республіки  Крим  здійснює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повноваження керівництва освітою, крім повноважень, віднесених  до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компетенції Міністерства освіти України, міністерств  і  відомств,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яким підпорядковані навчальні заклади.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7" w:name="97"/>
      <w:bookmarkEnd w:id="9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Інші повноваження Міністерства освіти України, міністерств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   відомств   України,  яким  підпорядковані  навчальні  заклади,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визначаються положенням про них.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8" w:name="98"/>
      <w:bookmarkEnd w:id="9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13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Повноваження Вищої атестаційної комісії України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9" w:name="99"/>
      <w:bookmarkEnd w:id="9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Вища атестаційна  комісія  України  організовує  і  проводить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атестацію наукових і науково-педагогічних кадрів, керує роботою по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присудженню наукових ступенів, присвоєнню вченого звання  старшого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наукового співробітника.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0" w:name="100"/>
      <w:bookmarkEnd w:id="10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Положення про Вищу атестаційну комісію України затверджується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Кабінетом Міністрів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1" w:name="101"/>
      <w:bookmarkEnd w:id="10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14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Повноваження    місцевих    органів   державної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 виконавчої    влади    та   органів   місцевого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 самоврядування в галузі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2" w:name="102"/>
      <w:bookmarkEnd w:id="10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Місцеві  органи  державної  виконавчої  влади  та  органи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місцевого самоврядування здійснюють  державну  політику  в  галузі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освіти і в межах їх компетенції: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3" w:name="103"/>
      <w:bookmarkEnd w:id="10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встановлюють,  не  нижче  визначених  Міністерством   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України  мінімальних  нормативів,  обсяги  бюджетного фінансування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 закладів,  установ,  організацій  системи освіти, що є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комунальною  власністю,  та забезпечують фінансування витрат на їх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утримання;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4" w:name="104"/>
      <w:bookmarkEnd w:id="10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забезпечують  розвиток мережі навчальних закладів та установ,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організацій   системи  освіти,  зміцнення  їх  матеріальної  бази,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господарське обслуговування;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5" w:name="105"/>
      <w:bookmarkEnd w:id="105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здійснюють  соціальний  захист  працівників  освіти,   дітей,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учнівської  і  студентської  молоді,  створюють  умови   для    їх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виховання,  навчання  і   роботи    відповідно    до    нормативів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матеріально-технічного та фінансового забезпечення;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6" w:name="106"/>
      <w:bookmarkEnd w:id="10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організовують  облік  дітей  дошкільного  та  шкільного віку,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контролюють  виконання  вимог  щодо  навчання  дітей  у навчальних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закладах;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7" w:name="107"/>
      <w:bookmarkEnd w:id="10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вирішують у встановленому порядку питання, пов'язані з опікою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 піклуванням про неповнолітніх,  які  залишилися  без  піклування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батьків, дітей-сиріт, захист  їх  прав,  надання  матеріальної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іншої допомоги;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8" w:name="108"/>
      <w:bookmarkEnd w:id="10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створюють належні умови за місцем  проживання  для  виховання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дітей, молоді, розвитку здібностей, задоволення їх інтересів;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9" w:name="109"/>
      <w:bookmarkEnd w:id="10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забезпечують у  сільській  місцевості  регулярне  безкоштовне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підвезення до місця навчання  і  додому  дітей  дошкільного  віку,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учнів та педагогічних працівників;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0" w:name="110"/>
      <w:bookmarkEnd w:id="11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організовують професійне консультування молоді та продуктивну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працю учнів;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1" w:name="111"/>
      <w:bookmarkEnd w:id="11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визначають потреби,  обсяги  і  розробляють  пропозиції  щодо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державного замовлення на підготовку робітничих кадрів для регіону;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2" w:name="112"/>
      <w:bookmarkEnd w:id="11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вирішують   у  встановленому  порядку  питання,  пов'язані  з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наданням особам, які відбували покарання у виді обмеження волі або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позбавлення  волі  на  певний строк, можливості здобувати загальну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середню освіту. { Частину першу статті 14 доповнено абзацом згідно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із Законом N 3167-IV ( </w:t>
      </w:r>
      <w:hyperlink r:id="rId47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3167-15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01.12.2005 }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3" w:name="113"/>
      <w:bookmarkEnd w:id="11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Місцевими органами державної виконавчої влади та  органами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місцевого самоврядування створюються відповідні органи  управління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освітою, діяльність яких спрямовується на: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4" w:name="114"/>
      <w:bookmarkEnd w:id="11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управління навчальними закладами, що є комунальною власністю;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5" w:name="115"/>
      <w:bookmarkEnd w:id="11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організацію   навчально-методичного  забезпечення  навчальних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закладів,   вдосконалення  професійної  кваліфікації  педагогічних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працівників,   їх   перепідготовку   та   атестацію   у   порядку,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встановленому Міністерством освіти України;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6" w:name="116"/>
      <w:bookmarkEnd w:id="11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координацію дій педагогічних, виробничих  колективів,  сім'ї,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громадськості з питань навчання і виховання дітей;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7" w:name="117"/>
      <w:bookmarkEnd w:id="11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визначення потреб,  розроблення  пропозицій  щодо  державного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контракту і формування  регіонального  замовлення  на  педагогічні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кадри, укладання договорів на їх підготовку;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8" w:name="118"/>
      <w:bookmarkEnd w:id="11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контроль за дотриманням вимог щодо  змісту,  рівня  і  обсягу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освіти, атестацію навчальних закладів, що є комунальною власністю.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9" w:name="119"/>
      <w:bookmarkEnd w:id="11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Місцеві  органи  управління  освітою  у   здійсненні    своїх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повноважень підпорядковані місцевим органам  державної  виконавчої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влади, органам місцевого самоврядування та  відповідним  державним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органам управління  освітою  у  порядку,  встановленому  Кабінетом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Міністрів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0" w:name="120"/>
      <w:bookmarkEnd w:id="120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15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Державні стандарти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1" w:name="121"/>
      <w:bookmarkEnd w:id="12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Державні стандарти освіти встановлюють вимоги  до  змісту,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обсягу і рівня освітньої та фахової підготовки в Україні.  Вони  є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основою  оцінки  освітнього  та  освітньо-кваліфікаційного   рівня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громадян незалежно від форм одержання освіти.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2" w:name="122"/>
      <w:bookmarkEnd w:id="12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Державні стандарти  освіти  розробляються  окремо  з  кожного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освітнього та  освітньо-кваліфікаційного  рівня  і  затверджуються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Кабінетом  Міністрів  України.  Вони  підлягають   перегляду  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перезатвердженню не рідше як один раз на 10 років.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3" w:name="123"/>
      <w:bookmarkEnd w:id="12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Відповідність  освітніх  послуг  державним  стандартам 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вимогам     визначається    засновником    навчального    закладу,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Міністерством  освіти  України,  Міністерством  освіти  Автономної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Республіки Крим, міністерствами і відомствами, яким підпорядковані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навчальні  заклади,  місцевими  органами управління освітою шляхом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ліцензування   (   </w:t>
      </w:r>
      <w:hyperlink r:id="rId48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1019-2007-п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),  інспектування,  атестації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акредитації навчальних закладів у порядку, встановленому Кабінетом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Міністрів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4" w:name="124"/>
      <w:bookmarkEnd w:id="124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  { Абзац другий частини другої статті 15 виключено на підставі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Закону N 2289-VI ( </w:t>
      </w:r>
      <w:hyperlink r:id="rId49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2289-17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01.06.2010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5" w:name="125"/>
      <w:bookmarkEnd w:id="12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 За результатами ліцензування Міністерство освіти України,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Міністерство  освіти  Автономної  Республіки  Крим, місцеві органи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управління  освітою  у  межах своїх повноважень надають навчальним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закладам незалежно від форм власності ліцензії на право здійснення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освітньої    діяльності   відповідно   до   державних   вимог   із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встановленням  за  певними освітніми або освітньо-кваліфікаційними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рівнями    обсягів   підготовки,   які   відповідають   кадровому,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науково-методичному    та   матеріально-технічному   забезпеченню,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вносять їх до державного реєстру навчальних закладів.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6" w:name="126"/>
      <w:bookmarkEnd w:id="12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Невиконання  або  грубе  порушення навчальним закладом умов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правил   ліцензійної   діяльності,   подання   та   розповсюдження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недостовірної  інформації  щодо  її  здійснення  є  підставою  для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призупинення дії або анулювання ліцензії.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7" w:name="127"/>
      <w:bookmarkEnd w:id="12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 За  результатами  акредитації  вищих навчальних закладів,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  <w:proofErr w:type="spellStart"/>
      <w:r w:rsidRPr="00C47A43">
        <w:rPr>
          <w:rFonts w:eastAsia="Times New Roman" w:cs="Times New Roman"/>
          <w:color w:val="000000"/>
          <w:szCs w:val="28"/>
          <w:lang w:eastAsia="uk-UA"/>
        </w:rPr>
        <w:t>закладів</w:t>
      </w:r>
      <w:proofErr w:type="spellEnd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післядипломної освіти Міністерство освіти України разом з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міністерствами   і   відомствами,  яким  підпорядковані  навчальні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заклади: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8" w:name="128"/>
      <w:bookmarkEnd w:id="12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визначає відповідність освітніх послуг  державним  стандартам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певного    освітньо-кваліфікаційного    рівня    за      напрямами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(спеціальностями),  надає  право  видачі  документа  про    освіту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державного зразка;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9" w:name="129"/>
      <w:bookmarkEnd w:id="12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встановлює рівень акредитації навчального закладу;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0" w:name="130"/>
      <w:bookmarkEnd w:id="130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надає  певну  автономію  навчального  закладу  відповідно  до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отриманого статусу;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1" w:name="131"/>
      <w:bookmarkEnd w:id="13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інформує  громадськість  про  якість  освітньої  та  наукової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діяльності вищих навчальних закладів;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2" w:name="132"/>
      <w:bookmarkEnd w:id="13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вирішує  в  установленому  порядку  питання про реорганізацію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вищого  навчального  закладу  з  наданням відповідного статусу або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його ліквідацію.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3" w:name="133"/>
      <w:bookmarkEnd w:id="13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5.    За   результатами   атестації   дошкільних,   середніх,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позашкільних    та    професійно-технічних   навчальних   закладів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Міністерство   освіти   України,  Міністерство  освіти  Автономної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Республіки  Крим,  місцеві органи управління освітою у межах своїх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повноважень: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4" w:name="134"/>
      <w:bookmarkEnd w:id="13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визначають   відповідність  освітніх  послуг,  які  надаються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навчальними  закладами, державним стандартам певного освітнього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освітньо-кваліфікаційного рівня;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5" w:name="135"/>
      <w:bookmarkEnd w:id="13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приймають  рішення  про  створення спеціалізованих навчальних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закладів: шкіл, колегіумів, ліцеїв, гімназій тощо;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6" w:name="136"/>
      <w:bookmarkEnd w:id="13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вносять  пропозиції  Міністерству  освіти України про надання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відповідного статусу професійно-технічним навчальним закладам;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7" w:name="137"/>
      <w:bookmarkEnd w:id="13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приймають рішення про створення, реорганізацію або ліквідацію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закладів.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8" w:name="138"/>
      <w:bookmarkEnd w:id="13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6.  За  особливі  досягнення  в  роботі  навчального  закладу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Президентом   України   може   бути  надано  статус  національного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навчального закладу.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9" w:name="139"/>
      <w:bookmarkEnd w:id="13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16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Органи громадського самоврядування в освіті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0" w:name="140"/>
      <w:bookmarkEnd w:id="14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Органами громадського самоврядування в освіті є: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1" w:name="141"/>
      <w:bookmarkEnd w:id="14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загальні збори (конференція) колективу навчального закладу;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2" w:name="142"/>
      <w:bookmarkEnd w:id="14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районна,    міська,    обласна    конференції    педагогічних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працівників, з'їзд працівників освіти Автономної Республіки Крим;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3" w:name="143"/>
      <w:bookmarkEnd w:id="14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Всеукраїнський з'їзд працівників освіти.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4" w:name="144"/>
      <w:bookmarkEnd w:id="14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Органи  громадського  самоврядування  в  освіті    можуть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об'єднувати учасників  навчально-виховного  процесу,  спеціалістів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певного професійного спрямування.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5" w:name="145"/>
      <w:bookmarkEnd w:id="14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 Органи  громадського  самоврядування  в  освіті   вносять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пропозиції щодо формування державної  політики  в  галузі  освіти,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вирішують у межах своїх  повноважень  питання  навчально-виховної,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науково-дослідної,        методичної,        економічної        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фінансово-господарської діяльності навчальних закладів.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6" w:name="146"/>
      <w:bookmarkEnd w:id="14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Повноваження органів  громадського  самоврядування  в  освіті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визначає в межах чинного законодавства Міністерство освіти України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 участю представників  профспілок,  всеукраїнських  педагогічних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(освітянських) об'єднань.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7" w:name="147"/>
      <w:bookmarkEnd w:id="14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17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Самоврядування навчальних закладів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8" w:name="148"/>
      <w:bookmarkEnd w:id="14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Самоврядування навчальних закладів передбачає їх право на: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9" w:name="149"/>
      <w:bookmarkEnd w:id="14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самостійне    планування    роботи,    вирішення       питань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навчально-виховної, науково-дослідної, методичної,  економічної 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фінансово-господарської діяльності;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0" w:name="150"/>
      <w:bookmarkEnd w:id="15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участь у формуванні планів прийому учнів, студентів, слухачів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  урахуванням  державного  контракту   (замовлення)    та    угод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підприємств, установ, організацій, громадян;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1" w:name="151"/>
      <w:bookmarkEnd w:id="15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визначення  змісту компонента освіти, що надається навчальним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закладом понад визначений державою обсяг;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2" w:name="152"/>
      <w:bookmarkEnd w:id="15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прийняття  на  роботу  педагогічних,    науково-педагогічних,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інженерно-педагогічних та інших працівників, а  також  фахівців  з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інших держав, у тому числі за контрактами;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3" w:name="153"/>
      <w:bookmarkEnd w:id="15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самостійне використання усіх видів  асигнувань,  затвердження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структури  і  штатного  розпису  в  межах   встановленого    фонду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заробітної плати;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4" w:name="154"/>
      <w:bookmarkEnd w:id="15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здійснення громадського контролю за організацією  харчування,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охорони здоров'я, охорони праці в навчальних закладах.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5" w:name="155"/>
      <w:bookmarkEnd w:id="15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18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Умови створення навчальних закладів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6" w:name="156"/>
      <w:bookmarkEnd w:id="15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 Навчальні   заклади   створюються   органами   державної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виконавчої    влади    і    органами   місцевого   самоврядування,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підприємствами,   установами,  організаціями  незалежно  від  форм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власності,   громадянами   відповідно   до  соціально-економічних,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національних,   культурно-освітніх   потреб  у  них  за  наявності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необхідної    матеріально-технічної,    науково-методичної   бази,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педагогічних  кадрів.  Навчальний заклад набуває статусу юридичної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особи  з  дня  його  державної реєстрації у порядку, встановленому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законом для державної реєстрації юридичних осіб.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7" w:name="157"/>
      <w:bookmarkEnd w:id="157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Частина перша статті 18 із змінами, внесеними згідно із Законом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2555-VI ( </w:t>
      </w:r>
      <w:hyperlink r:id="rId50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2555-17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23.09.2010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8" w:name="158"/>
      <w:bookmarkEnd w:id="15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Навчальні  заклади,  засновані  на  загальнодержавній або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комунальній   власності,   мають   статус  державного  навчального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закладу.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9" w:name="159"/>
      <w:bookmarkEnd w:id="15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 Навчальні  заклади  незалежно від їх статусу і належності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забезпечують  якість  освіти  в  обсязі вимог державних стандартів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0" w:name="160"/>
      <w:bookmarkEnd w:id="16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 Потреба  у  вищих  навчальних закладах незалежно від форм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власності та їх мережа визначаються Кабінетом Міністрів України.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1" w:name="161"/>
      <w:bookmarkEnd w:id="161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Потреба    в    професійно-технічних    навчальних   закладах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визначається   Кабінетом   Міністрів   України,   а  їх  мережа  -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Міністерством освіти України.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2" w:name="162"/>
      <w:bookmarkEnd w:id="16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Потреба  в  навчальних  закладах,  заснованих  на комунальній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власності,  визначається  місцевими  органами державної виконавчої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влади та органами місцевого самоврядування.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3" w:name="163"/>
      <w:bookmarkEnd w:id="16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Порядок  створення,  реорганізації  та  ліквідації навчальних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 встановлюється Кабінетом Міністрів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4" w:name="164"/>
      <w:bookmarkEnd w:id="16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5. Діяльність навчального закладу розпочинається за наявності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ліцензії  на  здійснення  діяльності, пов'язаної з наданням послуг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для   одержання   освіти  і  підготовкою  фахівців  різних  рівнів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кваліфікації.  Ліцензія  видається  у  порядку,  що встановлюється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Кабінетом Міністрів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5" w:name="165"/>
      <w:bookmarkEnd w:id="16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6.  Навчальні  заклади  діють  на  підставі власних статутів,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затверджених: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6" w:name="166"/>
      <w:bookmarkEnd w:id="16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Міністерством освіти України стосовно навчальних закладів, що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засновані  на  загальнодержавній  власності  і  перебувають у його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системі;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7" w:name="167"/>
      <w:bookmarkEnd w:id="16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міністерствами,   відомствами  України,  яким  підпорядковані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навчальні  заклади,  засновані  на загальнодержавній власності, за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погодженням з Міністерством освіти України;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8" w:name="168"/>
      <w:bookmarkEnd w:id="16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Міністерством   освіти   України  стосовно  вищих  навчальних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закладів, заснованих на інших формах власності;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9" w:name="169"/>
      <w:bookmarkEnd w:id="16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місцевими  органами  державної  виконавчої  влади та органами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місцевого  самоврядування  стосовно державних навчальних закладів,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що  є  комунальною  власністю,  і  навчальних закладів (крім вищих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закладів), заснованих на інших формах власності.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0" w:name="170"/>
      <w:bookmarkEnd w:id="17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7.  Навчальний  заклад  повинен  мати  власну  назву,  в якій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обов'язково  вказується  його тип (дитячий садок, школа, гімназія,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ліцей,   колегіум,   коледж,  інститут,  консерваторія,  академія,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університет чи інше) та організаційно-правова форма.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1" w:name="171"/>
      <w:bookmarkEnd w:id="17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19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Наукове і методичне забезпечення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2" w:name="172"/>
      <w:bookmarkEnd w:id="17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Наукове    і   методичне   забезпечення   освіти   здійснюють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Міністерство  освіти  України,  Національна Академія наук України,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Академія педагогічних наук України, міністерства і відомства, яким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підпорядковані  навчальні  заклади, Міністерство освіти Автономної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Республіки  Крим,  вищі  навчальні  заклади,  академічні, галузеві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науково-дослідні  інститути,  заклади  післядипломної освіти, інші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науково-методичні  і методичні установи у взаємодії з відповідними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підприємствами,   творчими  спілками,  асоціаціями,  товариствами,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громадськими науковими організаціями.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3" w:name="173"/>
      <w:bookmarkEnd w:id="173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20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Керівник навчального закладу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4" w:name="174"/>
      <w:bookmarkEnd w:id="17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 Навчальний  заклад  очолює  його  керівник  (завідуючий,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директор, ректор, президент тощо).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5" w:name="175"/>
      <w:bookmarkEnd w:id="17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Керівники  навчальних  закладів,  що  є загальнодержавною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власністю і підпорядковані Міністерству освіти України, обираються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  конкурсом  і  призначаються  на  посаду  Міністерством 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України  шляхом  укладання з ними контракту відповідно до порядку,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що затверджується Кабінетом Міністрів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6" w:name="176"/>
      <w:bookmarkEnd w:id="17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 Керівники  навчальних  закладів,  що  є загальнодержавною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власністю   і  підпорядковані  іншим  міністерствам  і  відомствам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України,  обираються  за  конкурсом  і призначаються на посаду (за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попереднім    погодженням    з   Міністерством   освіти   України)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відповідними міністерствами і відомствами України шляхом укладання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 ними контракту.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7" w:name="177"/>
      <w:bookmarkEnd w:id="17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Керівники навчальних закладів, що є комунальною власністю,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призначаються  Міністерством  освіти  Автономної  Республіки Крим,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відповідними  обласними,  міськими,  районними органами управління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освітою  за  попереднім погодженням з місцевими органами державної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виконавчої влади та органами місцевого самоврядування.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8" w:name="178"/>
      <w:bookmarkEnd w:id="17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5.  Керівники навчальних закладів, заснованих на інших формах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власності,  призначаються  їх засновниками або уповноваженими ними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органами   за   попереднім  погодженням  з  відповідними  органами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управління  освітою місцевих органів державної виконавчої влади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органів місцевого самоврядування.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9" w:name="179"/>
      <w:bookmarkEnd w:id="17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6. Керівники вищих навчальних закладів щорічно звітують перед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загальними зборами (конференцією) колективу навчального закладу.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0" w:name="180"/>
      <w:bookmarkEnd w:id="18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21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Психологічна служба в системі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1" w:name="181"/>
      <w:bookmarkEnd w:id="18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У   системі   освіти   діє   державна   психологічна  служба.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Психологічне забезпечення навчально-виховного процесу в навчальних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закладах   здійснюють   практичні  психологи.  За  своїм  статусом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практичні психологи належать до педагогічних працівників.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2" w:name="182"/>
      <w:bookmarkEnd w:id="18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22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Соціально-педагогічний патронаж у системі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3" w:name="183"/>
      <w:bookmarkEnd w:id="18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Соціально-педагогічний   патронаж  у  системі  освіти  сприяє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взаємодії  навчальних  закладів,  сім'ї  і суспільства у вихованні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дітей,  їх  адаптації  до  умов соціального середовища, забезпечує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консультативну   допомогу   батькам,  особам,  які  їх  замінюють.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Педагогічний  патронаж  здійснюється  соціальними  педагогами.  За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своїм   статусом   соціальні  педагоги  належать  до  педагогічних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працівників.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4" w:name="184"/>
      <w:bookmarkEnd w:id="18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23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Участь діячів науки, культури та представників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інших сфер діяльності у навчально-виховній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роботі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5" w:name="185"/>
      <w:bookmarkEnd w:id="18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Діячі  науки,  культури та представники інших сфер діяльності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   рішенням   навчального   закладу   можуть   брати   участь  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навчально-виховній  роботі, керівництві учнівськими, студентськими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об'єднаннями  за інтересами, сприяти інтелектуальному, культурному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розвитку  учнівської, студентської молоді, подавати консультаційну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допомогу педагогам.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6" w:name="186"/>
      <w:bookmarkEnd w:id="18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24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Організація медичного обслуговування у системі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7" w:name="187"/>
      <w:bookmarkEnd w:id="18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Організація безкоштовного медичного обслуговування в  системі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освіти  забезпечується  місцевими  органами  державної  виконавчої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влади та органами місцевого самоврядування, здійснюється закладами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Міністерства охорони здоров'я України, відомчими закладами охорони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здоров'я відповідно до чинного законодавства.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8" w:name="188"/>
      <w:bookmarkEnd w:id="18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25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Організація харчування в навчальних закладах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9" w:name="189"/>
      <w:bookmarkEnd w:id="18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Організація  та  відповідальність  за  харчування у державних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 закладах  покладаються  на  місцеві  органи  державної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виконавчої  влади та органи місцевого самоврядування, міністерства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   відомства  України,  яким  підпорядковані  навчальні  заклади,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керівників навчальних закладів і здійснюються за рахунок бюджетних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асигнувань.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0" w:name="190"/>
      <w:bookmarkEnd w:id="19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Харчування   у   навчальних  закладах  інших  форм  власності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організовують засновник і керівник закладу.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1" w:name="191"/>
      <w:bookmarkEnd w:id="19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Контроль  та  державний  нагляд    за    якістю    харчування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покладається на органи охорони здоров'я.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2" w:name="192"/>
      <w:bookmarkEnd w:id="19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26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Забезпечення  безпечних  і  нешкідливих  умов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навчання, праці та виховання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3" w:name="193"/>
      <w:bookmarkEnd w:id="19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Забезпечення  безпечних і нешкідливих умов навчання, праці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виховання  у  навчальних  закладах покладається на їх власника або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уповноважений ним орган, керівника навчального закладу.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4" w:name="194"/>
      <w:bookmarkEnd w:id="19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27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Документи про освіту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5" w:name="195"/>
      <w:bookmarkEnd w:id="19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Випускнику     державного     або    іншого    акредитованого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(атестованого)  навчального закладу видається відповідний документ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про освіту встановленого зразка.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6" w:name="196"/>
      <w:bookmarkEnd w:id="196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Зразки  документів  про  освіту  ( </w:t>
      </w:r>
      <w:hyperlink r:id="rId51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1260-97-п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затверджуються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Кабінетом Міністрів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7" w:name="197"/>
      <w:bookmarkEnd w:id="197"/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 Розділ II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8" w:name="198"/>
      <w:bookmarkEnd w:id="19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                    СИСТЕМА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9" w:name="199"/>
      <w:bookmarkEnd w:id="19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28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Поняття системи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0" w:name="200"/>
      <w:bookmarkEnd w:id="20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Система  освіти складається із навчальних закладів, наукових,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науково-методичних   і   методичних   установ,  науково-виробничих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підприємств,  державних  і  місцевих органів управління освітою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самоврядування в галузі освіти.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1" w:name="201"/>
      <w:bookmarkEnd w:id="20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29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Структура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2" w:name="202"/>
      <w:bookmarkEnd w:id="20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Структура освіти включає: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3" w:name="203"/>
      <w:bookmarkEnd w:id="20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дошкільну освіту;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4" w:name="204"/>
      <w:bookmarkEnd w:id="20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загальну середню освіту;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5" w:name="205"/>
      <w:bookmarkEnd w:id="20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позашкільну освіту;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6" w:name="206"/>
      <w:bookmarkEnd w:id="20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професійно-технічну освіту;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7" w:name="207"/>
      <w:bookmarkEnd w:id="20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вищу освіту;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8" w:name="208"/>
      <w:bookmarkEnd w:id="20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післядипломну освіту;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9" w:name="209"/>
      <w:bookmarkEnd w:id="20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аспірантуру;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0" w:name="210"/>
      <w:bookmarkEnd w:id="21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докторантуру;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1" w:name="211"/>
      <w:bookmarkEnd w:id="21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самоосвіту.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2" w:name="212"/>
      <w:bookmarkEnd w:id="21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30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Освітні та освітньо-кваліфікаційні рівні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3" w:name="213"/>
      <w:bookmarkEnd w:id="21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В Україні встановлюються такі освітні рівні: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4" w:name="214"/>
      <w:bookmarkEnd w:id="21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початкова загальна освіта;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5" w:name="215"/>
      <w:bookmarkEnd w:id="21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базова загальна середня освіта;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6" w:name="216"/>
      <w:bookmarkEnd w:id="21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повна загальна середня освіта;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7" w:name="217"/>
      <w:bookmarkEnd w:id="21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професійно-технічна освіта;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8" w:name="218"/>
      <w:bookmarkEnd w:id="21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базова вища освіта;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9" w:name="219"/>
      <w:bookmarkEnd w:id="21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повна вища освіта.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0" w:name="220"/>
      <w:bookmarkEnd w:id="22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В  Україні  встановлюються  такі  освітньо-кваліфікаційні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рівні: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1" w:name="221"/>
      <w:bookmarkEnd w:id="22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кваліфікований робітник;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2" w:name="222"/>
      <w:bookmarkEnd w:id="22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молодший спеціаліст;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3" w:name="223"/>
      <w:bookmarkEnd w:id="22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бакалавр;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4" w:name="224"/>
      <w:bookmarkEnd w:id="22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спеціаліст, магістр.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5" w:name="225"/>
      <w:bookmarkEnd w:id="22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Положення  про  освітні  та  освітньо-кваліфікаційні    рівні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(ступеневу освіту) затверджується Кабінетом Міністрів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6" w:name="226"/>
      <w:bookmarkEnd w:id="22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31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Наукові ступені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7" w:name="227"/>
      <w:bookmarkEnd w:id="227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1. Науковими ступенями є: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8" w:name="228"/>
      <w:bookmarkEnd w:id="22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кандидат наук;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9" w:name="229"/>
      <w:bookmarkEnd w:id="22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доктор наук.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0" w:name="230"/>
      <w:bookmarkEnd w:id="23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Наукові  ступені  кандидата  і доктора наук присуджуються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спеціалізованими   вченими   радами   вищих  навчальних  закладів,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наукових установ та організацій у порядку, встановленому Кабінетом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Міністрів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1" w:name="231"/>
      <w:bookmarkEnd w:id="23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32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Вчені звання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2" w:name="232"/>
      <w:bookmarkEnd w:id="23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Вченими званнями є: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3" w:name="233"/>
      <w:bookmarkEnd w:id="23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старший науковий співробітник;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4" w:name="234"/>
      <w:bookmarkEnd w:id="23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доцент;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5" w:name="235"/>
      <w:bookmarkEnd w:id="23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професор.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6" w:name="236"/>
      <w:bookmarkEnd w:id="23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 Вчені  звання  старший  науковий  співробітник,  доцент,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професор присвоюються на основі рішень вчених рад вищих навчальних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закладів,  наукових установ і організацій у порядку, встановленому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Кабінетом Міністрів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7" w:name="237"/>
      <w:bookmarkEnd w:id="23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33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Дошкільна освіта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8" w:name="238"/>
      <w:bookmarkEnd w:id="23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Дошкільна освіта і виховання здійснюються у сім'ї, дошкільних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  закладах  у  взаємодії  з  сім'єю  і  мають  на  меті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 фізичного,  психічного здоров'я дітей, їх всебічного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розвитку,  набуття  життєвого  досвіду, вироблення умінь, навичок,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необхідних для подальшого навчання.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9" w:name="239"/>
      <w:bookmarkEnd w:id="23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34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Дошкільні навчальні заклади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0" w:name="240"/>
      <w:bookmarkEnd w:id="24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Дошкільними навчальними закладами є: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1" w:name="241"/>
      <w:bookmarkEnd w:id="24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заклади (ясла);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2" w:name="242"/>
      <w:bookmarkEnd w:id="24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заклади (ясла-садки);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3" w:name="243"/>
      <w:bookmarkEnd w:id="24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заклади (дитячі садки);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4" w:name="244"/>
      <w:bookmarkEnd w:id="24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заклади (ясла-садки) </w:t>
      </w:r>
      <w:proofErr w:type="spellStart"/>
      <w:r w:rsidRPr="00C47A43">
        <w:rPr>
          <w:rFonts w:eastAsia="Times New Roman" w:cs="Times New Roman"/>
          <w:color w:val="000000"/>
          <w:szCs w:val="28"/>
          <w:lang w:eastAsia="uk-UA"/>
        </w:rPr>
        <w:t>компенсуючого</w:t>
      </w:r>
      <w:proofErr w:type="spellEnd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типу;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5" w:name="245"/>
      <w:bookmarkEnd w:id="24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будинки дитини;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6" w:name="246"/>
      <w:bookmarkEnd w:id="24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 заклади  (дитячі  будинки)  інтернатного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типу;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7" w:name="247"/>
      <w:bookmarkEnd w:id="24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заклади (ясла-садки) сімейного типу;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8" w:name="248"/>
      <w:bookmarkEnd w:id="248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дошкільні навчальні заклади (ясла-садки) комбінованого типу;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9" w:name="249"/>
      <w:bookmarkEnd w:id="24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дошкільні навчальні заклади (центри розвитку дитини).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0" w:name="250"/>
      <w:bookmarkEnd w:id="250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  {  Абзац  одинадцятий  частини  першої статті 34 виключено на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підставі Закону N 290-VI ( </w:t>
      </w:r>
      <w:hyperlink r:id="rId52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290-17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20.05.2008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1" w:name="251"/>
      <w:bookmarkEnd w:id="25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Прийом дітей у дошкільні  навчальні  заклади  проводиться  за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бажанням батьків або осіб, які їх замінюють.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2" w:name="252"/>
      <w:bookmarkEnd w:id="252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Стаття  34  в  редакції  Закону  N  2628-III  (  </w:t>
      </w:r>
      <w:hyperlink r:id="rId53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2628-14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)  від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11.07.2001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3" w:name="253"/>
      <w:bookmarkEnd w:id="25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35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Загальна середня освіта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4" w:name="254"/>
      <w:bookmarkEnd w:id="25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Загальна  середня  освіта  забезпечує  всебічний  розвиток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дитини як особистості, її нахилів, здібностей,  талантів,  трудову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підготовку, професійне самовизначення, формування загальнолюдської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моралі, засвоєння визначеного суспільними, національно-культурними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потребами  обсягу  знань  про  природу,  людину,  суспільство   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виробництво, екологічне виховання, фізичне вдосконалення.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5" w:name="255"/>
      <w:bookmarkEnd w:id="25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Держава  гарантує  молоді  право  на  отримання    повної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загальної середньої освіти і оплачує її здобуття.  Повна  загальна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середня освіта в Україні є  обов'язковою  і  може  отримуватись  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різних типах навчальних закладів.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6" w:name="256"/>
      <w:bookmarkEnd w:id="25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За рахунок  коштів  підприємств,  установ  і  організацій,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батьків та інших добровільних внесків можуть  вводитися  додаткові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навчальні курси понад обсяг, визначений державним  стандартом  для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відповідного освітнього рівня.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7" w:name="257"/>
      <w:bookmarkEnd w:id="25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36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Середні навчальні заклади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8" w:name="258"/>
      <w:bookmarkEnd w:id="25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Основним  видом  середніх  навчальних  закладів є середня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загальноосвітня школа трьох ступенів: перший - початкова школа, що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забезпечує  початкову  загальну освіту, другий - основна школа, що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забезпечує  базову загальну середню освіту, третій - старша школа,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що забезпечує повну загальну середню освіту.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9" w:name="259"/>
      <w:bookmarkEnd w:id="25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Школи кожного з трьох ступенів можуть функціонувати  разом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або самостійно.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0" w:name="260"/>
      <w:bookmarkEnd w:id="26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Навчання у середній загальноосвітній школі  починається  з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  <w:proofErr w:type="spellStart"/>
      <w:r w:rsidRPr="00C47A43">
        <w:rPr>
          <w:rFonts w:eastAsia="Times New Roman" w:cs="Times New Roman"/>
          <w:color w:val="000000"/>
          <w:szCs w:val="28"/>
          <w:lang w:eastAsia="uk-UA"/>
        </w:rPr>
        <w:t>шести-</w:t>
      </w:r>
      <w:proofErr w:type="spellEnd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або семирічного віку.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1" w:name="261"/>
      <w:bookmarkEnd w:id="261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4. Школи першого ступеня у сільській  місцевості  створюються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незалежно від наявної кількості учнів.  Відкриття  таких  шкіл,  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також самостійних класів у них здійснюється за  рішенням  місцевих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органів  державної  виконавчої  влади   та    органів    місцевого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самоврядування.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2" w:name="262"/>
      <w:bookmarkEnd w:id="26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5.  За  рішенням місцевих органів виконавчої влади та органів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місцевого самоврядування для задоволення освітніх потреб населення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можуть   створюватися   навчально-виховні   комплекси  "дошкільний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навчальний   заклад   -   загальноосвітній   навчальний   заклад",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"загальноосвітній   навчальний   заклад  -  дошкільний  навчальний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заклад"  або  об'єднання  з  іншими навчальними закладами, а також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загальноосвітні навчальні заклади та групи продовженого дня.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3" w:name="263"/>
      <w:bookmarkEnd w:id="263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Частина п'ята статті 36 в редакції Закону N 2628-III ( </w:t>
      </w:r>
      <w:hyperlink r:id="rId54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2628-14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від 11.07.2001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4" w:name="264"/>
      <w:bookmarkEnd w:id="26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6. Для  розвитку  здібностей,  обдарувань  і  талантів  дітей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створюються  профільні  класи  (з  поглибленим  вивченням  окремих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предметів або початкової допрофесійної підготовки), спеціалізовані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школи,  гімназії,  ліцеї,  колегіуми,  а    також    різні    типи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навчально-виховних  комплексів,  об'єднань.  Особливо  обдарованим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дітям держава надає підтримку і заохочення (стипендії, направлення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 навчання і стажування до провідних вітчизняних  та  закордонних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освітніх, культурних центрів).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5" w:name="265"/>
      <w:bookmarkEnd w:id="26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7.  Для  здобуття  загальної    середньої    освіти    можуть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створюватися вечірні (змінні) школи, а також класи, групи з очною,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заочною формами навчання при загальноосвітніх школах.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6" w:name="266"/>
      <w:bookmarkEnd w:id="26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8.  Бажаючим  надається  право  і  створюються   умови    для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прискореного закінчення школи, складання іспитів екстерном.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7" w:name="267"/>
      <w:bookmarkEnd w:id="26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37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Навчальні заклади для громадян, які потребують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соціальної допомоги та реабілітації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8" w:name="268"/>
      <w:bookmarkEnd w:id="26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Для дітей, які не мають необхідних умов  для  виховання 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навчання в сім'ї, створюються загальноосвітні школи-інтернати.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9" w:name="269"/>
      <w:bookmarkEnd w:id="26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Для дітей-сиріт і дітей,  які  залишилися  без  піклування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батьків, створюються школи-інтернати, дитячі будинки, в тому числі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сімейного типу, з повним державним утриманням.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0" w:name="270"/>
      <w:bookmarkEnd w:id="27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Для дітей, які потребують тривалого лікування, створюються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дошкільні    навчальні    заклади,    загальноосвітні    санаторні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школи-інтернати, дитячі будинки. Навчальні заняття з такими дітьми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проводяться також у лікарнях, санаторіях, вдома.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1" w:name="271"/>
      <w:bookmarkEnd w:id="271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4.  Для  осіб,  які  мають  вади  у  фізичному  чи розумовому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розвитку  і  не  можуть  навчатися  в масових навчальних закладах,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створюються  спеціальні  загальноосвітні  школи-інтернати,  школи,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дитячі  будинки,  дошкільні та інші навчальні заклади з утриманням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 рахунок держави.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2" w:name="272"/>
      <w:bookmarkEnd w:id="27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5. Для дітей  і  підлітків,  які  потребують  особливих  умов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виховання, створюються загальноосвітні школи і професійно-технічні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училища соціальної реабілітації.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3" w:name="273"/>
      <w:bookmarkEnd w:id="27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38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Позашкільна освіта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4" w:name="274"/>
      <w:bookmarkEnd w:id="27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Позашкільна  освіта  та  виховання  є  частиною  структури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освіти і спрямовуються на  розвиток  здібностей,  талантів  дітей,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учнівської  та  студентської  молоді,  задоволення  їх  інтересів,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духовних запитів і потреб у професійному визначенні.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5" w:name="275"/>
      <w:bookmarkEnd w:id="27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Позашкільна  освіта та виховання здійснюються навчальними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закладами,    сім'єю,    трудовими    колективами,    громадськими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організаціями,  товариствами,  фондами  і  </w:t>
      </w:r>
      <w:proofErr w:type="spellStart"/>
      <w:r w:rsidRPr="00C47A43">
        <w:rPr>
          <w:rFonts w:eastAsia="Times New Roman" w:cs="Times New Roman"/>
          <w:color w:val="000000"/>
          <w:szCs w:val="28"/>
          <w:lang w:eastAsia="uk-UA"/>
        </w:rPr>
        <w:t>грунтуються</w:t>
      </w:r>
      <w:proofErr w:type="spellEnd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на принципі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добровільності вибору типів закладів, видів діяльності.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6" w:name="276"/>
      <w:bookmarkEnd w:id="27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Держава забезпечує умови для одержання  учнями  і  молоддю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позашкільної освіти.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7" w:name="277"/>
      <w:bookmarkEnd w:id="27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39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Позашкільні навчальні заклади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8" w:name="278"/>
      <w:bookmarkEnd w:id="27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До  позашкільних  навчальних  закладів  належать: палаци,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будинки, центри, станції дитячої, юнацької творчості, учнівські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студентські клуби, дитячо-юнацькі спортивні школи, </w:t>
      </w:r>
      <w:proofErr w:type="spellStart"/>
      <w:r w:rsidRPr="00C47A43">
        <w:rPr>
          <w:rFonts w:eastAsia="Times New Roman" w:cs="Times New Roman"/>
          <w:color w:val="000000"/>
          <w:szCs w:val="28"/>
          <w:lang w:eastAsia="uk-UA"/>
        </w:rPr>
        <w:t>школи</w:t>
      </w:r>
      <w:proofErr w:type="spellEnd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мистецтв,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студії,  початкові  спеціалізовані  мистецькі  навчальні  заклади,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бібліотеки, оздоровчі та інші заклади.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9" w:name="279"/>
      <w:bookmarkEnd w:id="27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Для  здійснення  навчально-виховної  роботи  позашкільним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навчальним   закладам   надаються  спортивні  об'єкти,  культурні,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оздоровчі  та  інші  заклади  безкоштовно  та на пільгових умовах.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Порядок  їх  надання  визначається  місцевими  органами  державної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виконавчої влади та органами місцевого самоврядування.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0" w:name="280"/>
      <w:bookmarkEnd w:id="28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40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Професійно-технічна освіта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1" w:name="281"/>
      <w:bookmarkEnd w:id="28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Професійно-технічна освіта забезпечує здобуття громадянами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професії  відповідно  до  їх  </w:t>
      </w:r>
      <w:proofErr w:type="spellStart"/>
      <w:r w:rsidRPr="00C47A43">
        <w:rPr>
          <w:rFonts w:eastAsia="Times New Roman" w:cs="Times New Roman"/>
          <w:color w:val="000000"/>
          <w:szCs w:val="28"/>
          <w:lang w:eastAsia="uk-UA"/>
        </w:rPr>
        <w:t>покликань</w:t>
      </w:r>
      <w:proofErr w:type="spellEnd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,  інтересів, здібностей, 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також   допрофесійну  підготовку,  перепідготовку,  підвищення  їх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кваліфікації.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2" w:name="282"/>
      <w:bookmarkEnd w:id="282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Частина перша статті 40 в редакції Закону N 1158-IV ( </w:t>
      </w:r>
      <w:hyperlink r:id="rId55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1158-15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від 11.09.2003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3" w:name="283"/>
      <w:bookmarkEnd w:id="283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2. Професійно-технічна освіта громадян здійснюється  на  базі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повної загальної середньої освіти або базової загальної  середньої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освіти з наданням  можливості  здобувати  повну  загальну  середню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освіту.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4" w:name="284"/>
      <w:bookmarkEnd w:id="28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 Громадяни,  які  потребують   соціальної    допомоги   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реабілітації, а також громадяни, які навчаються окремим  професіям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  переліком,  визначеним  Кабінетом  Міністрів  України,  можуть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отримувати професію не маючи базової загальної середньої освіти.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5" w:name="285"/>
      <w:bookmarkEnd w:id="28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41</w:t>
      </w:r>
      <w:r w:rsidRPr="00C47A43">
        <w:rPr>
          <w:rFonts w:eastAsia="Times New Roman" w:cs="Times New Roman"/>
          <w:color w:val="000000"/>
          <w:szCs w:val="28"/>
          <w:lang w:eastAsia="uk-UA"/>
        </w:rPr>
        <w:t>. Професійно-технічні навчальні заклади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6" w:name="286"/>
      <w:bookmarkEnd w:id="286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Назва  статті  41  в  редакції Закону N 1158-IV ( </w:t>
      </w:r>
      <w:hyperlink r:id="rId56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1158-15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11.09.2003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7" w:name="287"/>
      <w:bookmarkEnd w:id="28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До професійно-технічних навчальних закладів належать: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8" w:name="288"/>
      <w:bookmarkEnd w:id="28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професійно-технічне училище відповідного профілю;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9" w:name="289"/>
      <w:bookmarkEnd w:id="28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професійне училище соціальної реабілітації;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0" w:name="290"/>
      <w:bookmarkEnd w:id="29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вище професійне училище;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1" w:name="291"/>
      <w:bookmarkEnd w:id="29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професійний ліцей;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2" w:name="292"/>
      <w:bookmarkEnd w:id="29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професійний ліцей відповідного профілю;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3" w:name="293"/>
      <w:bookmarkEnd w:id="29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професійно-художнє училище;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4" w:name="294"/>
      <w:bookmarkEnd w:id="29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художнє професійно-технічне училище;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5" w:name="295"/>
      <w:bookmarkEnd w:id="29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вище художнє професійно-технічне училище;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6" w:name="296"/>
      <w:bookmarkEnd w:id="29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училище-агрофірма;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7" w:name="297"/>
      <w:bookmarkEnd w:id="29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вище училище-агрофірма;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8" w:name="298"/>
      <w:bookmarkEnd w:id="29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училище-завод;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9" w:name="299"/>
      <w:bookmarkEnd w:id="29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центр професійно-технічної освіти;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0" w:name="300"/>
      <w:bookmarkEnd w:id="30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центр професійної освіти;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1" w:name="301"/>
      <w:bookmarkEnd w:id="30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навчально-виробничий центр;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2" w:name="302"/>
      <w:bookmarkEnd w:id="30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центр підготовки і перепідготовки робітничих кадрів;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3" w:name="303"/>
      <w:bookmarkEnd w:id="30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навчально-курсовий комбінат;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4" w:name="304"/>
      <w:bookmarkEnd w:id="304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навчальний центр;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5" w:name="305"/>
      <w:bookmarkEnd w:id="30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інші типи навчальних закладів, що надають професійно-технічну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освіту або здійснюють професійно-технічне навчання.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6" w:name="306"/>
      <w:bookmarkEnd w:id="306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Частина перша статті 41 в редакції Закону N 1158-IV ( </w:t>
      </w:r>
      <w:hyperlink r:id="rId57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1158-15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від 11.09.2003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7" w:name="307"/>
      <w:bookmarkEnd w:id="30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Професійно-технічні  навчальні заклади можуть мати денні,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вечірні  відділення,  створювати  і  входити  в  різні  комплекси,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об'єднання.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8" w:name="308"/>
      <w:bookmarkEnd w:id="30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   Професійно-технічні    навчальні   заклади   здійснюють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підготовку,  перепідготовку  і підвищення кваліфікації громадян за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державним  замовленням,  а  також  за  угодами  з  підприємствами,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об'єднаннями, установами, організаціями, окремими громадянами.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9" w:name="309"/>
      <w:bookmarkEnd w:id="309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Частина третя статті 41 із змінами, внесеними згідно із Законом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1158-IV ( </w:t>
      </w:r>
      <w:hyperlink r:id="rId58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1158-15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11.09.2003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0" w:name="310"/>
      <w:bookmarkEnd w:id="31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Професійно-технічні навчальні заклади можуть мати одне або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декілька   підприємств   (установ,   організацій)   -   замовників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підготовки  кадрів.  Відносини  з  підприємствами,  установами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організаціями   -   замовниками   підготовки   кадрів  регулюються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відповідно до укладених угод.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1" w:name="311"/>
      <w:bookmarkEnd w:id="311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 Частина  четверта  статті  41  в  редакції  Закону  N  1158-IV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</w:t>
      </w:r>
      <w:hyperlink r:id="rId59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1158-15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11.09.2003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2" w:name="312"/>
      <w:bookmarkEnd w:id="31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5. Учні державних професійно-технічних навчальних закладів із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числа  дітей-сиріт, дітей, позбавлених батьківського піклування,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дітей,  які  потребують  особливих  умов виховання, перебувають на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повному   утриманні   держави,  інші  учні  зазначених  навчальних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  забезпечуються  безкоштовним  харчуванням  і стипендією.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Порядок   повного   державного  утримання  та  забезпечення  учнів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державних  професійно-технічних  навчальних  закладів безкоштовним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харчуванням і стипендією визначається Кабінетом Міністрів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{  Частина п'ята статті 41 із змінами, внесеними згідно із Законом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N 1158-IV ( </w:t>
      </w:r>
      <w:hyperlink r:id="rId60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1158-15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11.09.2003 }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3" w:name="313"/>
      <w:bookmarkEnd w:id="31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6.   Випускникам   професійно-технічних  навчальних  закладів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  до  їх  освітньо-кваліфікаційного  рівня  присвоюється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кваліфікація  "кваліфікований   робітник"   з   набутої   професії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відповідного розряду (категорії).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4" w:name="314"/>
      <w:bookmarkEnd w:id="31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Випускникам вищих     професійних     училищ    та    центрів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професійно-технічної     освіти       відповідно       до       їх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освітньо-кваліфікаційного  рівня  може  присвоюватися кваліфікація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"молодший   спеціаліст"   тільки    з    акредитованого    напряму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(спеціальності).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5" w:name="315"/>
      <w:bookmarkEnd w:id="315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lastRenderedPageBreak/>
        <w:t xml:space="preserve">{  Частина шоста статті 41 в редакції Закону N 1158-IV ( </w:t>
      </w:r>
      <w:hyperlink r:id="rId61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1158-15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від 11.09.2003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6" w:name="316"/>
      <w:bookmarkEnd w:id="31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7.  Громадяни  можуть  також  одержати  професію,   підвищити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кваліфікацію, пройти перепідготовку безпосередньо на виробництві.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7" w:name="317"/>
      <w:bookmarkEnd w:id="31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42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Вища освіта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8" w:name="318"/>
      <w:bookmarkEnd w:id="31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Вища освіта забезпечує фундаментальну наукову, професійну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та    практичну     підготовку,        здобуття        громадянами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освітньо-кваліфікаційних  рівнів  відповідно  до  їх    </w:t>
      </w:r>
      <w:proofErr w:type="spellStart"/>
      <w:r w:rsidRPr="00C47A43">
        <w:rPr>
          <w:rFonts w:eastAsia="Times New Roman" w:cs="Times New Roman"/>
          <w:color w:val="000000"/>
          <w:szCs w:val="28"/>
          <w:lang w:eastAsia="uk-UA"/>
        </w:rPr>
        <w:t>покликань</w:t>
      </w:r>
      <w:proofErr w:type="spellEnd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інтересів і  здібностей,  удосконалення  наукової  та  професійної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підготовки, перепідготовку та підвищення їх кваліфікації.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5A2316" w:rsidRPr="00C47A43" w:rsidRDefault="00C47A43" w:rsidP="00C47A43">
      <w:pPr>
        <w:rPr>
          <w:rFonts w:eastAsia="Times New Roman" w:cs="Times New Roman"/>
          <w:color w:val="000000"/>
          <w:szCs w:val="28"/>
          <w:lang w:eastAsia="uk-UA"/>
        </w:rPr>
      </w:pPr>
      <w:bookmarkStart w:id="319" w:name="319"/>
      <w:bookmarkEnd w:id="31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 Вища   освіта  здійснюється  на  базі  повної  загальної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середньої  освіти.  До  вищих  навчальних  закладів, що здійснюють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підготовку  молодших  спеціалістів,  можуть  прийматися особи, які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мають базову загальну середню освіту.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3.  Підготовка  фахівців  у  вищих  навчальних  закладах може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проводитися   з  відривом  (очна),  без  відриву  від  виробництва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(вечірня,   заочна),  шляхом  поєднання  цих  форм,  а  з  окремих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спеціальностей - екстерном.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0" w:name="321"/>
      <w:bookmarkEnd w:id="32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Держава створює умови громадянам України  для  реалізації  їх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права на здобуття вищої освіти.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1" w:name="322"/>
      <w:bookmarkEnd w:id="32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Навчання   у   вищих   навчальних  закладах  державної  форми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власності оплачується державою, за винятком випадків, передбачених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частиною  четвертою  статті  61  цього  Закону, у вищих навчальних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закладах інших форм власності - юридичними та фізичними особами.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2" w:name="323"/>
      <w:bookmarkEnd w:id="32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Прийом  громадян  до вищих навчальних закладів проводиться на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конкурсній  основі  відповідно  до  здібностей незалежно від форми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власності навчального закладу  та джерел оплати за навчання.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3" w:name="324"/>
      <w:bookmarkEnd w:id="32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Контроль  за  дотриманням принципів соціальної справедливості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та  законності  при  прийомі громадян до вищих навчальних закладів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здійснюється органами, уповноваженими цим Законом.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4" w:name="325"/>
      <w:bookmarkEnd w:id="32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Особливо обдарованим студентам забезпечується навчання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стажування за індивідуальними  планами,  встановлення  спеціальних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державних стипендій, створення умов для навчання за кордоном.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5" w:name="326"/>
      <w:bookmarkEnd w:id="32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43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Вищі навчальні заклади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6" w:name="327"/>
      <w:bookmarkEnd w:id="32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 Вищими  навчальними  закладами  є:  технікум  (училище),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коледж, інститут, консерваторія, академія, університет та інші.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7" w:name="328"/>
      <w:bookmarkEnd w:id="32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 Відповідно   до   статусу   вищих   навчальних  закладів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встановлено чотири рівні акредитації: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8" w:name="329"/>
      <w:bookmarkEnd w:id="328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перший  рівень  -  технікум,  училище, інші прирівняні до 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вищі навчальні заклади;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9" w:name="330"/>
      <w:bookmarkEnd w:id="32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другий  рівень  -  коледж,  інші  прирівняні  до  нього  вищі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навчальні заклади;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0" w:name="331"/>
      <w:bookmarkEnd w:id="33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третій і четвертий рівні (залежно від наслідків  акредитації)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- інститут, консерваторія, академія, університет.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1" w:name="332"/>
      <w:bookmarkEnd w:id="33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 Вищі  навчальні заклади здійснюють підготовку фахівців за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такими освітньо-кваліфікаційними рівнями: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2" w:name="333"/>
      <w:bookmarkEnd w:id="33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молодший  спеціаліст  - забезпечують технікуми, училища, інші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вищі навчальні заклади першого рівня акредитації;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3" w:name="334"/>
      <w:bookmarkEnd w:id="33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бакалавр  - забезпечують коледжі, інші вищі навчальні заклади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другого рівня акредитації;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4" w:name="335"/>
      <w:bookmarkEnd w:id="33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спеціаліст,  магістр  -  забезпечують  вищі навчальні заклади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третього і четвертого рівнів акредитації.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5" w:name="336"/>
      <w:bookmarkEnd w:id="33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 Вищі  навчальні  заклади певного рівня акредитації можуть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здійснювати   підготовку   фахівців  за  освітньо-кваліфікаційними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рівнями,   які   забезпечують   навчальні  заклади  нижчого  рівня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акредитації.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6" w:name="337"/>
      <w:bookmarkEnd w:id="33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5.  Вищі  навчальні  заклади  у  встановленому порядку можуть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створювати  різні  типи  навчально-науково-виробничих  комплексів,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об'єднань, центрів, інститутів, філій, коледжів, ліцеїв, гімназій.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7" w:name="338"/>
      <w:bookmarkEnd w:id="33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44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Напрями діяльності вищого навчального закладу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8" w:name="339"/>
      <w:bookmarkEnd w:id="33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Основними напрямами діяльності вищого навчального закладу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є: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9" w:name="340"/>
      <w:bookmarkEnd w:id="33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підготовка фахівців різних освітньо-кваліфікаційних рівнів;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0" w:name="341"/>
      <w:bookmarkEnd w:id="34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підготовка  та  атестація   наукових,    науково-педагогічних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кадрів;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1" w:name="342"/>
      <w:bookmarkEnd w:id="34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науково-дослідна робота;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2" w:name="343"/>
      <w:bookmarkEnd w:id="34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спеціалізація,  підвищення    кваліфікації,    перепідготовка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кадрів;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3" w:name="344"/>
      <w:bookmarkEnd w:id="34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культурно-освітня,        методична,               видавнича,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фінансово-господарська, виробничо-комерційна робота;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4" w:name="345"/>
      <w:bookmarkEnd w:id="34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здійснення зовнішніх зв'язків.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5" w:name="346"/>
      <w:bookmarkEnd w:id="34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Вищі  навчальні  заклади  здійснюють  свою  діяльність за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державним  контрактом  (замовленням) та угодами як основною формою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регулювання  відносин між навчальними закладами та підприємствами,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установами, організаціями, громадянами.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6" w:name="347"/>
      <w:bookmarkEnd w:id="34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45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Наукова діяльність у системі вищої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7" w:name="348"/>
      <w:bookmarkEnd w:id="347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1.  Наукова  діяльність  у  системі  вищої  освіти    включає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виконання  науково-дослідних  робіт,   підготовку    наукових   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науково-педагогічних кадрів вищої кваліфікації.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8" w:name="349"/>
      <w:bookmarkEnd w:id="34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Науково-дослідна  робота  є  складовою  частиною   підготовки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фахівців і здійснюється науковими колективами, окремими вченими за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договорами, контрактами, замовленнями, програмами, проектами.  Для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цього  створюються    наукові,    науково-виробничі    підрозділи,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об'єднання,  асоціації,  технологічні    парки,    центри    нових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інформаційних  технологій,  науково-технічної  творчості  та  інші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формування.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9" w:name="350"/>
      <w:bookmarkEnd w:id="34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Держава визнає пріоритет  фундаментальних  досліджень,  що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виконуються у системі освіти.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0" w:name="351"/>
      <w:bookmarkEnd w:id="35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46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Автономія вищого навчального закладу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1" w:name="352"/>
      <w:bookmarkEnd w:id="35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Автономія  може  надаватися  вищому  навчальному  закладу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відповідно до рівня акредитації і передбачає права закладу на: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2" w:name="353"/>
      <w:bookmarkEnd w:id="35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визначення змісту освіти;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3" w:name="354"/>
      <w:bookmarkEnd w:id="35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визначення планів прийому студентів, аспірантів,  докторантів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  урахуванням  державного  контракту  (замовлення)  та  угод    з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підприємствами, установами, організаціями, громадянами;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4" w:name="355"/>
      <w:bookmarkEnd w:id="35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встановлення  і  присвоєння  вчених  звань вищого навчального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закладу четвертого рівня акредитації;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5" w:name="356"/>
      <w:bookmarkEnd w:id="35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інші  повноваження,  що  делегують вищому навчальному закладу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 до його статусу державні органи управління освітою.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6" w:name="357"/>
      <w:bookmarkEnd w:id="35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Вищий  навчальний  заклад  може  делегувати  окремі  свої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повноваження державним органам управління освітою.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7" w:name="358"/>
      <w:bookmarkEnd w:id="35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47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Післядипломна освіта (спеціалізація, стажування,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клінічна ординатура,  підвищення кваліфікації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перепідготовка кадрів)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8" w:name="359"/>
      <w:bookmarkEnd w:id="35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Післядипломна освіта - спеціалізоване вдосконалення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та  професійної  підготовки особи шляхом поглиблення, розширення й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оновлення  її  професійних  знань,  умінь та навичок або отримання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іншої   професії,   спеціальності   на   основі  здобутого  раніше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освітньо-кваліфікаційного рівня та практичного досвіду.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9" w:name="360"/>
      <w:bookmarkEnd w:id="359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Частина перша статті 47 в редакції Закону N 1158-IV ( </w:t>
      </w:r>
      <w:hyperlink r:id="rId62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1158-15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від 11.09.2003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0" w:name="361"/>
      <w:bookmarkEnd w:id="360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  {  Частину  другу  статті  47  виключено  на  підставі Закону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1158-IV ( </w:t>
      </w:r>
      <w:hyperlink r:id="rId63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1158-15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11.09.2003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1" w:name="362"/>
      <w:bookmarkEnd w:id="361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3.  Форми,  терміни  і  зміст   навчання,    методичної  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науково-дослідної діяльності визначаються закладами післядипломної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освіти за погодженням із замовником.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2" w:name="363"/>
      <w:bookmarkEnd w:id="36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48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Заклади післядипломної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3" w:name="364"/>
      <w:bookmarkEnd w:id="36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До закладів післядипломної освіти належать: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4" w:name="365"/>
      <w:bookmarkEnd w:id="36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академії,  інститути  (центри)    підвищення    кваліфікації,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перепідготовки, вдосконалення, навчально-курсові комбінати;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5" w:name="366"/>
      <w:bookmarkEnd w:id="36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підрозділи  вищих  навчальних  закладів (філіали, факультети,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відділення та інші);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6" w:name="367"/>
      <w:bookmarkEnd w:id="36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професійно-технічні  навчальні  заклади;  {  Абзац  четвертий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частини  першої  статті 48 в редакції Закону N 1158-IV ( </w:t>
      </w:r>
      <w:hyperlink r:id="rId64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1158-15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від 11.09.2003 }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7" w:name="368"/>
      <w:bookmarkEnd w:id="36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науково-методичні    центри    професійно-технічної   освіти;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{  Частину  першу  статті  48  доповнено абзацом згідно із Законом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N 1158-IV ( </w:t>
      </w:r>
      <w:hyperlink r:id="rId65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1158-15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11.09.2003 }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8" w:name="369"/>
      <w:bookmarkEnd w:id="36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відповідні підрозділи в організаціях та на підприємствах.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9" w:name="370"/>
      <w:bookmarkEnd w:id="36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Заклади післядипломної освіти можуть працювати  за  очною,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вечірньою,  заочною  формами  навчання,  мати  філіали  і    вести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науково-дослідну роботу.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0" w:name="371"/>
      <w:bookmarkEnd w:id="37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49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Самоосвіта громадян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1" w:name="372"/>
      <w:bookmarkEnd w:id="37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Для самоосвіти громадян державними органами,  підприємствами,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установами,  організаціями,  об'єднаннями  громадян,   громадянами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створюються  відкриті  та    народні    університети,    лекторії,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бібліотеки, центри, клуби, </w:t>
      </w:r>
      <w:proofErr w:type="spellStart"/>
      <w:r w:rsidRPr="00C47A43">
        <w:rPr>
          <w:rFonts w:eastAsia="Times New Roman" w:cs="Times New Roman"/>
          <w:color w:val="000000"/>
          <w:szCs w:val="28"/>
          <w:lang w:eastAsia="uk-UA"/>
        </w:rPr>
        <w:t>теле-</w:t>
      </w:r>
      <w:proofErr w:type="spellEnd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proofErr w:type="spellStart"/>
      <w:r w:rsidRPr="00C47A43">
        <w:rPr>
          <w:rFonts w:eastAsia="Times New Roman" w:cs="Times New Roman"/>
          <w:color w:val="000000"/>
          <w:szCs w:val="28"/>
          <w:lang w:eastAsia="uk-UA"/>
        </w:rPr>
        <w:t>радіонавчальні</w:t>
      </w:r>
      <w:proofErr w:type="spellEnd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програми тощо.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2" w:name="373"/>
      <w:bookmarkEnd w:id="372"/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 Розділ III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3" w:name="374"/>
      <w:bookmarkEnd w:id="37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         УЧАСНИКИ НАВЧАЛЬНО-ВИХОВНОГО ПРОЦЕСУ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4" w:name="375"/>
      <w:bookmarkEnd w:id="37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50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Учасники навчально-виховного процесу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5" w:name="376"/>
      <w:bookmarkEnd w:id="37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Учасниками навчально-виховного процесу є: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6" w:name="377"/>
      <w:bookmarkEnd w:id="37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діти  дошкільного  віку, вихованці, учні, студенти, курсанти,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слухачі,  стажисти,  клінічні ординатори,  аспіранти,  докторанти;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{ Абзац другий статті 50 в редакції Закону N 2628-III  ( </w:t>
      </w:r>
      <w:hyperlink r:id="rId66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2628-14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від 11.07.2001 }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7" w:name="378"/>
      <w:bookmarkEnd w:id="37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керівні,    педагогічні,    наукові,      науково-педагогічні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працівники, спеціалісти;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8" w:name="379"/>
      <w:bookmarkEnd w:id="37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батьки  або  особи,  які  їх  замінюють,  батьки - вихователі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дитячих будинків сімейного типу;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9" w:name="380"/>
      <w:bookmarkEnd w:id="37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представники підприємств, установ, кооперативних, громадських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організацій, які беруть участь у навчально-виховній роботі.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0" w:name="381"/>
      <w:bookmarkEnd w:id="380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51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Права  вихованців,  учнів, студентів, курсантів,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слухачів,   стажистів,   клінічних  ординаторів,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аспірантів, докторантів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1" w:name="382"/>
      <w:bookmarkEnd w:id="38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Вихованці, учні, студенти,  курсанти,  слухачі,  стажисти,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клінічні  ординатори,  аспіранти,  докторанти  відповідно    мають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гарантоване державою право на: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2" w:name="383"/>
      <w:bookmarkEnd w:id="38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навчання    для    здобуття    певного    освітнього     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освітньо-кваліфікаційного рівнів;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3" w:name="384"/>
      <w:bookmarkEnd w:id="38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вибір      навчального      закладу,      форми     навчання,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освітньо-професійних   та   індивідуальних   програм,  позакласних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занять;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4" w:name="385"/>
      <w:bookmarkEnd w:id="38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додаткову відпустку за місцем роботи, скорочений робочий  час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та інші пільги, передбачені законодавством для осіб, які поєднують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роботу з навчанням;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5" w:name="386"/>
      <w:bookmarkEnd w:id="38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продовження освіти  за  професією,  спеціальністю  на  основі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одержаного освітньо-кваліфікаційного  рівня,  здобуття  додаткової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освіти відповідно до угоди із навчальним закладом;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6" w:name="387"/>
      <w:bookmarkEnd w:id="38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одержання   направлення  на  навчання,  стажування  до  інших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навчальних закладів, у тому числі за кордон;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7" w:name="388"/>
      <w:bookmarkEnd w:id="38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користування навчальною,  науковою,  виробничою,  культурною,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спортивною, побутовою, оздоровчою базою навчального закладу;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8" w:name="389"/>
      <w:bookmarkEnd w:id="38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доступ до інформації в усіх галузях знань;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9" w:name="390"/>
      <w:bookmarkEnd w:id="38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участь  у  науково-дослідній,  дослідно-конструкторській 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інших  видах  наукової  діяльності,   конференціях,    олімпіадах,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виставках, конкурсах;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0" w:name="391"/>
      <w:bookmarkEnd w:id="39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особисту або через своїх представників участь у  громадському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самоврядуванні,  в  обговоренні,  вирішенні  питань  удосконалення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навчально-виховного процесу, науково-дослідної роботи, призначення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стипендій, організації дозвілля, побуту тощо;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1" w:name="392"/>
      <w:bookmarkEnd w:id="39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участь в об'єднаннях громадян;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2" w:name="393"/>
      <w:bookmarkEnd w:id="39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безпечні і нешкідливі умови навчання та праці;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3" w:name="394"/>
      <w:bookmarkEnd w:id="39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забезпечення  стипендіями,  гуртожитками,    інтернатами    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порядку, встановленому Кабінетом Міністрів України;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4" w:name="395"/>
      <w:bookmarkEnd w:id="39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трудову діяльність у встановленому порядку в позаурочний час;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5" w:name="396"/>
      <w:bookmarkEnd w:id="39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перерву в навчанні у вищих та професійно-технічних навчальних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закладах;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6" w:name="397"/>
      <w:bookmarkEnd w:id="39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користування послугами закладів  охорони  здоров'я,  засобами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лікування, профілактики захворювань та зміцнення здоров'я;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7" w:name="398"/>
      <w:bookmarkEnd w:id="39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захист  від  будь-яких  форм  експлуатації,   фізичного  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психічного насильства, від дій  педагогічних,  інших  працівників,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які порушують права або принижують їх честь і гідність.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8" w:name="399"/>
      <w:bookmarkEnd w:id="39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Відволікання  учнів,  студентів,  курсантів,    слухачів,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стажистів,  клінічних  ординаторів,  аспірантів,  докторантів   за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рахунок навчального  часу  на  роботу  і  здійснення  заходів,  не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пов'язаних з  процесом  навчання,  забороняється,  крім  випадків,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передбачених рішенням Кабінету Міністрів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9" w:name="400"/>
      <w:bookmarkEnd w:id="39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52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Обов'язки   вихованців,   учнів,    студентів,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курсантів,    слухачів,   стажистів,   клінічних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ординаторів, аспірантів, докторантів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0" w:name="401"/>
      <w:bookmarkEnd w:id="40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Обов'язками  вихованців,  учнів,  студентів,   курсантів,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слухачів,   стажистів,    клінічних    ординаторів,    аспірантів,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докторантів відповідно є: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1" w:name="402"/>
      <w:bookmarkEnd w:id="40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додержання законодавства,    моральних,    етичних    норм;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2" w:name="403"/>
      <w:bookmarkEnd w:id="40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систематичне  та глибоке  оволодіння  знаннями,   практичними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навичками,  професійною  майстерністю,    підвищення    загального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культурного рівня;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3" w:name="404"/>
      <w:bookmarkEnd w:id="40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додержання    статуту,    правил    внутрішнього   розпорядку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навчального закладу.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4" w:name="405"/>
      <w:bookmarkEnd w:id="40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Випускники  вищих навчальних закладів, які здобули освіту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  кошти  державного  або  місцевого  бюджетів,  направляються на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роботу  і  зобов'язані  відпрацювати  за направленням і в порядку,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встановленому Кабінетом Міністрів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5" w:name="406"/>
      <w:bookmarkEnd w:id="40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Інші обов'язки осіб, що навчаються, можуть встановлюватися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законодавством, положеннями про навчальні заклади та їх статутами.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6" w:name="407"/>
      <w:bookmarkEnd w:id="40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53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Додаткові  види  соціального  і  матеріального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забезпечення   вихованців,   учнів,   студентів,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курсантів,    слухачів,   стажистів,   клінічних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ординаторів, аспірантів, докторантів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7" w:name="408"/>
      <w:bookmarkEnd w:id="40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Вихованцям,  учням,  студентам,   курсантам,    слухачам,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стажистам, клінічним  ординаторам,  аспірантам,  докторантам  може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надаватися додатково соціальна і матеріальна допомога  за  рахунок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місцевих бюджетів, міністерств і відомств,  підприємств,  установ,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організацій, коштів громадян, юридичних і фізичних осіб за  межами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України, благодійних організацій, а також з інших надходжень.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8" w:name="409"/>
      <w:bookmarkEnd w:id="40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При загальноосвітніх закладах утворюються фонди загального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обов'язкового навчання для надання матеріальної допомоги учням, їх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оздоровлення, проведення культурних  заходів,  інших  передбачених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законодавством витрат.  Фонди  загального  обов'язкового  навчання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утворюються за рахунок  коштів  місцевих  бюджетів  у  розмірі  не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меншому  трьох  відсотків  витрат  на  утримання  шкіл, а також за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рахунок залучення коштів підприємств, установ, організацій,  інших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джерел.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9" w:name="410"/>
      <w:bookmarkEnd w:id="40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Для  учнів,  які  проживають  у  сільській  місцевості  на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відстані понад 3 кілометри від школи,  забезпечується  безкоштовне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регулярне підвезення до школи і зі школи рейсовим транспортом  або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транспортом підприємств, установ та організацій.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0" w:name="411"/>
      <w:bookmarkEnd w:id="41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На час виробничого навчання, практики  учням  і  студентам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забезпечуються робочі місця, безпечні та нешкідливі умови праці.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1" w:name="412"/>
      <w:bookmarkEnd w:id="41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Порядок оплати виконаної роботи під час виробничого  навчання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і практики визначається Кабінетом Міністрів України.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2" w:name="413"/>
      <w:bookmarkEnd w:id="41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П'ятдесят  відсотків заробітної плати за виробниче навчання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виробничу практику учнів, слухачів професійно-технічних навчальних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   направляється   на   рахунок  навчального  закладу  для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здійснення      його      статутної      діяльності,     зміцнення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навчально-матеріальної бази, на соціальний захист учнів, слухачів,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проведення  культурно-масової  і  фізкультурно-спортивної  роботи.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{  Абзац  третій  частини  четвертої  статті  53 в редакції Закону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N 1158-IV ( </w:t>
      </w:r>
      <w:hyperlink r:id="rId67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1158-15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11.09.2003 }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3" w:name="414"/>
      <w:bookmarkEnd w:id="41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54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Кадрове забезпечення сфери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4" w:name="415"/>
      <w:bookmarkEnd w:id="41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Педагогічною діяльністю можуть займатися особи з  високими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моральними    якостями,    які    мають    відповідну      освіту,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професійно-практичну  підготовку,  фізичний  стан  яких   дозволяє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виконувати службові обов'язки.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5" w:name="416"/>
      <w:bookmarkEnd w:id="41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Педагогічну  діяльність  у навчальних закладах здійснюють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педагогічні  працівники,  у  вищих  навчальних закладах третього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четвертого  рівнів акредитації та закладах післядипломної освіти -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науково-педагогічні працівники.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6" w:name="417"/>
      <w:bookmarkEnd w:id="41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Перелік   посад    педагогічних    та    науково-педагогічних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працівників встановлюється Кабінетом Міністрів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7" w:name="418"/>
      <w:bookmarkEnd w:id="41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Педагогічні та науково-педагогічні працівники  приймаються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 роботу шляхом укладення трудового договору,  в  тому  числі  за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контрактом.  Прийняття  на роботу науково-педагогічних працівників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здійснюється на основі конкурсного відбору.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8" w:name="419"/>
      <w:bookmarkEnd w:id="41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 Педагогічні  працівники    підлягають    атестації.    За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результатами  атестації  визначаються  відповідність    працівника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займаній посаді, рівень його кваліфікації, присвоюються категорії,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педагогічні звання.  Порядок  атестації  педагогічних  працівників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встановлюється Міністерством освіти України.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9" w:name="420"/>
      <w:bookmarkEnd w:id="41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Перелік  категорій  і   педагогічних    звань    педагогічних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працівників,  порядок  їх  присвоєння    визначаються    Кабінетом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Міністрів України.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0" w:name="421"/>
      <w:bookmarkEnd w:id="42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Рішення  атестаційної  комісії  є  підставою  для  звільнення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педагогічного  працівника  з  роботи  у  порядку,    встановленому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законодавством.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1" w:name="422"/>
      <w:bookmarkEnd w:id="421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55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Права  педагогічних  та  науково-педагогічних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працівників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2" w:name="423"/>
      <w:bookmarkEnd w:id="42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Педагогічні та науково-педагогічні працівники мають  право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на: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3" w:name="424"/>
      <w:bookmarkEnd w:id="42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захист професійної честі, гідності;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4" w:name="425"/>
      <w:bookmarkEnd w:id="42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вільний вибір  форм,  методів,  засобів  навчання,  виявлення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педагогічної ініціативи;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5" w:name="426"/>
      <w:bookmarkEnd w:id="42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індивідуальну педагогічну діяльність;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6" w:name="427"/>
      <w:bookmarkEnd w:id="42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участь у громадському самоврядуванні;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7" w:name="428"/>
      <w:bookmarkEnd w:id="42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користування подовженою оплачуваною відпусткою;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8" w:name="429"/>
      <w:bookmarkEnd w:id="42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забезпечення  житлом  у  першочерговому  порядку,    пільгові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кредити для індивідуального і кооперативного будівництва;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9" w:name="430"/>
      <w:bookmarkEnd w:id="42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придбання  для  працюючих  у  сільській  місцевості  основних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продуктів харчування  за  цінами,  встановленими  для  працівників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сільського господарства;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0" w:name="431"/>
      <w:bookmarkEnd w:id="43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одержання службового житла;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1" w:name="432"/>
      <w:bookmarkEnd w:id="43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підвищення   кваліфікації,   перепідготовку,   вільний  вибір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змісту,  програм,  форм  навчання, навчальних закладів, установ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організацій,    що    здійснюють    підвищення    кваліфікації  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перепідготовку.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2" w:name="433"/>
      <w:bookmarkEnd w:id="43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Відволікання   педагогічних    та    науково-педагогічних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працівників від виконання професійних обов'язків  не  допускається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 винятком випадків, передбачених чинним законодавством.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3" w:name="434"/>
      <w:bookmarkEnd w:id="43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56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Обов'язки педагогічних та науково-педагогічних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працівників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4" w:name="435"/>
      <w:bookmarkEnd w:id="43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Педагогічні та науково-педагогічні працівники зобов'язані: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5" w:name="436"/>
      <w:bookmarkEnd w:id="43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постійно  підвищувати   професійний    рівень,    педагогічну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майстерність, загальну культуру;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6" w:name="437"/>
      <w:bookmarkEnd w:id="43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забезпечувати  умови  для  засвоєння  вихованцями,    учнями,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студентами,  курсантами,   слухачами,    стажистами,    клінічними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ординаторами, аспірантами навчальних програм на рівні обов'язкових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вимог щодо змісту, рівня  та  обсягу  освіти,  сприяти  розвиткові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здібностей дітей, учнів, студентів;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7" w:name="438"/>
      <w:bookmarkEnd w:id="43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настановленням і особистим прикладом утверджувати  повагу  до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принципів  загальнолюдської  моралі:    правди,    справедливості,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відданості,  патріотизму,   гуманізму,    доброти,    стриманості,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працелюбства, поміркованості, інших доброчинностей;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8" w:name="439"/>
      <w:bookmarkEnd w:id="43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виховувати у  дітей  та  молоді  повагу  до  батьків,  жінки,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старших за віком,  народних  традицій  та  звичаїв,  національних,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історичних,  культурних  цінностей  України,  її   державного   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соціального устрою, дбайливе ставлення до історико-культурного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природного середовища країни;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9" w:name="440"/>
      <w:bookmarkEnd w:id="439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готувати  учнів  та  студентів  до  свідомого  життя  в  дусі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взаєморозуміння, миру,  злагоди  між  усіма  народами,  етнічними,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національними, релігійними групами;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0" w:name="441"/>
      <w:bookmarkEnd w:id="44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додержувати педагогічної  етики,  моралі,  поважати  гідність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дитини, учня, студента;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1" w:name="442"/>
      <w:bookmarkEnd w:id="44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захищати дітей,  молодь  від  будь-яких  форм  фізичного  або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психічного  насильства,  запобігати  вживанню    ними    алкоголю,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наркотиків, іншим шкідливим звичкам.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2" w:name="443"/>
      <w:bookmarkEnd w:id="44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57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 Гарантії  держави  педагогічним,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 науково-педагогічним працівникам та іншим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 категоріям працівників навчальних закладів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3" w:name="444"/>
      <w:bookmarkEnd w:id="44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Держава забезпечує  педагогічним  та  науково-педагогічним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працівникам: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4" w:name="445"/>
      <w:bookmarkEnd w:id="44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належні  умови    праці,    побуту,    відпочинку,    медичне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обслуговування;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5" w:name="446"/>
      <w:bookmarkEnd w:id="44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підвищення кваліфікації не рідше одного разу на п'ять років;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6" w:name="447"/>
      <w:bookmarkEnd w:id="44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правовий, соціальний, професійний захист;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7" w:name="448"/>
      <w:bookmarkEnd w:id="44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надання  пільгових  довготермінових  кредитів  на будівництво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(реконструкцію)  і  придбання  житла;  {  Частину  першу статті 57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доповнено  абзацом  згідно  із  Законом  N 3461-IV ( </w:t>
      </w:r>
      <w:hyperlink r:id="rId68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3461-15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22.02.2006 }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8" w:name="449"/>
      <w:bookmarkEnd w:id="44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компенсації,  встановлені  законодавством,  у  разі    втрати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роботи, у зв'язку зі змінами в організації виробництва і праці;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9" w:name="450"/>
      <w:bookmarkEnd w:id="44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призначення  і  виплату  пенсії   відповідно    до    чинного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законодавства;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0" w:name="451"/>
      <w:bookmarkEnd w:id="45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встановлення підвищених посадових окладів (ставок  заробітної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плати) за наукові ступені і вчені звання;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1" w:name="452"/>
      <w:bookmarkEnd w:id="45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виплату  педагогічним  і  науково-педагогічним    працівникам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надбавок за вислугу років  щомісячно  у  відсотках  до  посадового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окладу (ставки заробітної плати) залежно  від  стажу  педагогічної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роботи у таких розмірах: понад 3 роки -  10  відсотків,  понад  10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років - 20 відсотків, понад 20 років - 30 відсотків;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2" w:name="453"/>
      <w:bookmarkEnd w:id="452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Установити,  що  у  2001  році  положення  і норми, передбачені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абзацом  частини  першої  статті  57  реалізуються  в  розмірах  і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порядку,  визначених Кабінетом Міністрів України в межах видатків,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врахованих у розрахунках до Державного бюджету України та місцевих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бюджетів  на 2001 рік згідно із Законом N 2120-III ( </w:t>
      </w:r>
      <w:hyperlink r:id="rId69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2120-14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07.12.2000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{  Установити,  що  у  2002  році  положення  і норми, передбачені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абзацом  частини  першої  статті  57  реалізуються  в  розмірах  і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порядку,  визначених Кабінетом Міністрів України в межах видатків,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врахованих у розрахунках до Державного бюджету України та місцевих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бюджетів  на 2002 рік згідно із Законом N 2905-III ( </w:t>
      </w:r>
      <w:hyperlink r:id="rId70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2905-14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20.12.2001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3" w:name="454"/>
      <w:bookmarkEnd w:id="453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надання педагогічним працівникам щорічної грошової винагороди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 розмірі до одного посадового окладу (ставки заробітної плати) за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сумлінну працю, зразкове виконання службових обов'язків;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4" w:name="455"/>
      <w:bookmarkEnd w:id="454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Установити,  що  у  2002  році  положення  і норми, передбачені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абзацом   частини   першої   статті  57  реалізуються  в  розмірах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і   порядку,   визначених  Кабінетом  Міністрів  України  в  межах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видатків,  врахованих  у розрахунках до Державного бюджету України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та  місцевих  бюджетів  на 2002 рік згідно із  Законом  N 2905-III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</w:t>
      </w:r>
      <w:hyperlink r:id="rId71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2905-14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20.12.2001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5" w:name="456"/>
      <w:bookmarkEnd w:id="45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виплату  педагогічним  і  науково-педагогічним    працівникам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допомоги на оздоровлення у  розмірі  місячного  посадового  окладу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(ставки заробітної плати) при наданні щорічної відпустки;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6" w:name="457"/>
      <w:bookmarkEnd w:id="456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Установити,  що  у  2001  році  положення  і норми, передбачені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абзацом  частини  першої  статті  57  реалізуються  в  розмірах  і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порядку,  визначених Кабінетом Міністрів України в межах видатків,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врахованих у розрахунках до Державного бюджету України та місцевих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бюджетів  на 2001 рік згідно із Законом N 2120-III ( </w:t>
      </w:r>
      <w:hyperlink r:id="rId72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2120-14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07.12.2000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{  Установити,  що  у  2002  році  положення  і норми, передбачені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абзацом   частини   першої   статті  57  реалізуються  в  розмірах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і   порядку,   визначених  Кабінетом  Міністрів  України  в  межах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видатків,  врахованих  у розрахунках до Державного бюджету України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та  місцевих  бюджетів  на 2002 рік згідно із  Законом  N 2905-III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</w:t>
      </w:r>
      <w:hyperlink r:id="rId73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2905-14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20.12.2001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7" w:name="458"/>
      <w:bookmarkEnd w:id="457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  {  Абзац  дванадцятий  частини  першої статті 57 виключено на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підставі Закону N 107-VI ( </w:t>
      </w:r>
      <w:hyperlink r:id="rId74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107-17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28.12.2007 - зміну визнано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неконституційною    згідно   з   Рішенням   Конституційного   Суду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10-рп/2008 ( </w:t>
      </w:r>
      <w:hyperlink r:id="rId75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v010p710-08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22.05.2008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8" w:name="459"/>
      <w:bookmarkEnd w:id="458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  {  Абзац  тринадцятий  частини  першої статті 57 виключено на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підставі Закону N 107-VI ( </w:t>
      </w:r>
      <w:hyperlink r:id="rId76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107-17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28.12.2007 - зміну визнано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неконституційною    згідно   з   Рішенням   Конституційного   Суду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10-рп/2008 ( </w:t>
      </w:r>
      <w:hyperlink r:id="rId77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v010p710-08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22.05.2008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9" w:name="460"/>
      <w:bookmarkEnd w:id="459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  {  Абзац  чотирнадцятий частини першої статті 57 виключено на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підставі Закону N 107-VI ( </w:t>
      </w:r>
      <w:hyperlink r:id="rId78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107-17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28.12.2007 - зміну визнано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неконституційною    згідно   з   Рішенням   Конституційного   Суду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10-рп/2008 ( </w:t>
      </w:r>
      <w:hyperlink r:id="rId79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v010p710-08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22.05.2008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0" w:name="461"/>
      <w:bookmarkEnd w:id="460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  {  Абзац  п'ятнадцятий  частини першої статті 57 виключено на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підставі Закону N 107-VI ( </w:t>
      </w:r>
      <w:hyperlink r:id="rId80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107-17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28.12.2007 - зміну визнано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неконституційною    згідно   з   Рішенням   Конституційного   Суду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lastRenderedPageBreak/>
        <w:t xml:space="preserve">N 10-рп/2008 ( </w:t>
      </w:r>
      <w:hyperlink r:id="rId81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v010p710-08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22.05.2008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1" w:name="462"/>
      <w:bookmarkEnd w:id="46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 Держава забезпечує встановлення посадових окладів (ставок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заробітної  плати)  науково-педагогічним,  педагогічним  та  іншим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категоріям  працівників  навчальних  закладів та установ освіти на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основі   Єдиної   тарифної   сітки  (  </w:t>
      </w:r>
      <w:hyperlink r:id="rId82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1298-2002-п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)  у  порядку,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визначеному Кабінетом Міністрів України. { Частина друга статті 57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  редакції  Закону  N  107-VI  (  </w:t>
      </w:r>
      <w:hyperlink r:id="rId83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107-17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28.12.2007 - зміну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визнано  неконституційною  згідно  з Рішенням Конституційного Суду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N 10-рп/2008 ( </w:t>
      </w:r>
      <w:hyperlink r:id="rId84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v010p710-08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22.05.2008 }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2" w:name="463"/>
      <w:bookmarkEnd w:id="462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Установити,  що  у  2005  році  положення  і норми, передбачені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частиною  другою  статті  57 діють в межах бюджетних призначень на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оплату  праці  у  порядку, визначеному Кабінетом Міністрів України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згідно із Законами N 2285-IV ( </w:t>
      </w:r>
      <w:hyperlink r:id="rId85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2285-15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23.12.2004, N 2505-IV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</w:t>
      </w:r>
      <w:hyperlink r:id="rId86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2505-15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25.03.2005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{  Щодо  дії  частини  другої  статті  57  додатково  див.  Закони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 2905-III  (  </w:t>
      </w:r>
      <w:hyperlink r:id="rId87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2905-14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) від 20.12.2001, N 380-IV ( </w:t>
      </w:r>
      <w:hyperlink r:id="rId88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380-15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26.12.2002,  N  1344-IV  (  </w:t>
      </w:r>
      <w:hyperlink r:id="rId89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1344-15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)  від  27.11.2003,  N  489-V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  </w:t>
      </w:r>
      <w:hyperlink r:id="rId90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489-16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)   від   19.12.2006,  Рішення  Конституційного  Суду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6-рп/2007 ( </w:t>
      </w:r>
      <w:hyperlink r:id="rId91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v0a6p710-07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09.07.2007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3" w:name="464"/>
      <w:bookmarkEnd w:id="46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У разі захворювання педагогічного чи науково-педагогічного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працівника,  яке унеможливлює виконання ним професійних обов'язків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  обмежує  перебування  в  дитячому,  учнівському,  студентському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колективах, або тимчасового переведення за цих чи  інших  обставин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 іншу роботу, за ним зберігається попередній середній заробіток.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  разі  хвороби  або  каліцтва  попередній  середній    заробіток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виплачується  до  відновлення  працездатності  або    встановлення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інвалідності.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4" w:name="465"/>
      <w:bookmarkEnd w:id="46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  Педагогічним   працівникам,  які  працюють  у  сільській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місцевості  і  селищах  міського  типу,  а  також пенсіонерам, які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раніше   працювали  педагогічними  працівниками  в  цих  населених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пунктах   і  проживають  у  них,  держава  відповідно  до  чинного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законодавства забезпечує безплатне користування житлом з опаленням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  освітленням  у  межах  встановлених  норм.  Пільги на безплатне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користування   житлом  з  опаленням  та  освітленням,  передбачені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абзацом  першим цього пункту, надаються працівникам за умови, якщо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розмір   наданих   пільг   у   грошовому   еквіваленті   разом  із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середньомісячним  сукупним  доходом  працівника за попередні шість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місяців  не перевищує величини доходу, який дає право на податкову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соціальну  пільгу,  у  порядку,  визначеному  Кабінетом  Міністрів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України,  та  пенсіонерам за умови, якщо середньомісячний сукупний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доход  сім'ї в розрахунку на одну особу за попередні шість місяців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не   перевищує  величини  доходу,  який  дає  право  на  податкову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соціальну  пільгу,  у  порядку,  визначеному  Кабінетом  Міністрів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України.  {  Абзац  перший частини четвертої статті 57 із змінами,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внесеними  згідно  із Законом N 107-VI ( </w:t>
      </w:r>
      <w:hyperlink r:id="rId92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107-17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28.12.2007 -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зміну  визнано  неконституційною згідно з Рішенням Конституційного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Суду N 10-рп/2008 ( </w:t>
      </w:r>
      <w:hyperlink r:id="rId93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v010p710-08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22.05.2008 }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5" w:name="466"/>
      <w:bookmarkEnd w:id="465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Щодо  дії  абзацу першого частини четвертої статті 57 додатково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див.  Закони  N  380-IV  (  </w:t>
      </w:r>
      <w:hyperlink r:id="rId94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380-15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)  від  26.12.2002,  N 1344-IV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</w:t>
      </w:r>
      <w:hyperlink r:id="rId95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1344-15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27.11.2003, N 1801-IV ( </w:t>
      </w:r>
      <w:hyperlink r:id="rId96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1801-15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17.06.2004 }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6" w:name="467"/>
      <w:bookmarkEnd w:id="46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Вони мають   право   на  безоплатне  одержання  у  власність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земельної  ділянки  в   межах   земельної   частки   (паю)   члена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сільськогосподарського     підприємства,     сільськогосподарської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установи та організації,  розташованих  на  території  відповідної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ради,     із     земель    сільськогосподарського    підприємства,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сільськогосподарської установи та організації,  що приватизуються,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або  земель  запасу  чи  резервного  фонду,  але  не  більше  норм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безоплатної передачі земельних  ділянок  громадянам,  встановлених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законом  для  ведення особистого селянського господарства. { Абзац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другий частини четвертої статті 57 із змінами, внесеними згідно із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Законом  N  1377-IV  ( </w:t>
      </w:r>
      <w:hyperlink r:id="rId97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1377-15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11.12.2003; в редакції Закону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N 1694-IV ( </w:t>
      </w:r>
      <w:hyperlink r:id="rId98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1694-15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20.04.2004 }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7" w:name="468"/>
      <w:bookmarkEnd w:id="46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Дія абзацу  другого  цієї частини не поширюється на громадян,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які раніше набули право  на  земельну  частку  (пай)  та  земельні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ділянки  для  ведення  особистого  підсобного  господарства чи для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ведення  особистого  селянського   господарства,   крім   випадків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успадкування права на земельну частку (пай),  земельні ділянки для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ведення  особистого  підсобного  господарства   чи   для   ведення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особистого   селянського   господарства   відповідно   до  закону.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{ Частину  четверту  доповнено абзацом згідно із Законом N 1694-IV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( </w:t>
      </w:r>
      <w:hyperlink r:id="rId99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1694-15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20.04.2004 }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8" w:name="469"/>
      <w:bookmarkEnd w:id="46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5.   Педагогічним   та  науково-педагогічним  працівникам  за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рахунок   власних   коштів  навчальних  закладів  може  надаватися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матеріальна допомога для вирішення соціально-побутових питань.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9" w:name="470"/>
      <w:bookmarkEnd w:id="46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58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 Заохочення педагогічних та науково-педагогічних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 працівників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0" w:name="471"/>
      <w:bookmarkEnd w:id="47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За    особливі    трудові    заслуги    педагогічні      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науково-педагогічні працівники можуть бути нагороджені  державними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нагородами, представлені до присудження державних премій  України,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відзначені  знаками,  грамотами,  іншими  видами  морального  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матеріального заохочення.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1" w:name="472"/>
      <w:bookmarkEnd w:id="47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59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Відповідальність батьків за розвиток дитини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2" w:name="473"/>
      <w:bookmarkEnd w:id="47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Виховання  в  сім'ї  є  першоосновою  розвитку  дитини  як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особистості.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3" w:name="474"/>
      <w:bookmarkEnd w:id="473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2.  На    кожного    з    батьків    покладається    однакова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відповідальність за виховання, навчання і розвиток дитини.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4" w:name="475"/>
      <w:bookmarkEnd w:id="47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Батьки та особи, які їх замінюють, зобов'язані: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5" w:name="476"/>
      <w:bookmarkEnd w:id="47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постійно дбати про фізичне здоров'я,  психічний  стан  дітей,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створювати належні умови для розвитку їх природних здібностей;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6" w:name="477"/>
      <w:bookmarkEnd w:id="47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поважати гідність дитини, виховувати  працелюбність,  почуття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доброти, милосердя, шанобливе  ставлення  до  державної  і  рідної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мови, сім'ї, старших за віком, до народних традицій та звичаїв;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7" w:name="478"/>
      <w:bookmarkEnd w:id="47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виховувати повагу  до  національних,  історичних,  культурних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цінностей українського та інших  народів,  дбайливе  ставлення  до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історико-культурного  надбання   та    навколишнього    природного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середовища, любов до своєї країни;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8" w:name="479"/>
      <w:bookmarkEnd w:id="47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сприяти  здобуттю  дітьми  освіти  у  навчальних закладах або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забезпечувати  повноцінну  домашню освіту відповідно до вимог щодо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її змісту, рівня та обсягу;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9" w:name="480"/>
      <w:bookmarkEnd w:id="47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виховувати повагу до законів, прав, основних свобод людини.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0" w:name="481"/>
      <w:bookmarkEnd w:id="48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Держава надає батькам і особам, які їх замінюють, допомогу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 виконанні ними своїх обов'язків, захищає права сім'ї.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1" w:name="482"/>
      <w:bookmarkEnd w:id="48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60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Права батьків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2" w:name="483"/>
      <w:bookmarkEnd w:id="48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Батьки або особи, які їх замінюють, мають право: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3" w:name="484"/>
      <w:bookmarkEnd w:id="48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вибирати навчальний заклад для неповнолітніх дітей;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4" w:name="485"/>
      <w:bookmarkEnd w:id="48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обирати  і  бути    обраними    до    органів    громадського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самоврядування навчальних закладів;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5" w:name="486"/>
      <w:bookmarkEnd w:id="48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звертатися до державних органів управління освітою  з  питань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навчання, виховання дітей;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6" w:name="487"/>
      <w:bookmarkEnd w:id="48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захищати у  відповідних  державних  органах  і  суді  законні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інтереси своїх дітей.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7" w:name="488"/>
      <w:bookmarkEnd w:id="487"/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 Розділ IV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8" w:name="489"/>
      <w:bookmarkEnd w:id="48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          ФІНАНСОВО-ГОСПОДАРСЬКА ДІЯЛЬНІСТЬ,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МАТЕРІАЛЬНО-ТЕХНІЧНА БАЗА НАВЧАЛЬНИХ ЗАКЛАДІВ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9" w:name="490"/>
      <w:bookmarkEnd w:id="48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61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Фінансово-господарська  діяльність навчальних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закладів та установ, організацій, підприємств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системи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0" w:name="491"/>
      <w:bookmarkEnd w:id="49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Фінансування  державних  навчальних  закладів та установ,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організацій,  підприємств  системи  освіти здійснюється за рахунок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коштів    відповідних    бюджетів,    коштів   галузей   народного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господарства,   державних   підприємств  і  організацій,  а  також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додаткових джерел фінансування.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1" w:name="492"/>
      <w:bookmarkEnd w:id="491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2.  Держава  забезпечує  бюджетні  асигнування  на  освіту  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розмірі не меншому десяти відсотків національного доходу, а  також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валютні асигнування на основну діяльність.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2" w:name="493"/>
      <w:bookmarkEnd w:id="492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  {  Частину  третю  статті  61  виключено  на  підставі Закону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2856-VI ( </w:t>
      </w:r>
      <w:hyperlink r:id="rId100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2856-17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23.12.2010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3" w:name="494"/>
      <w:bookmarkEnd w:id="49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Додатковими джерелами фінансування є: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4" w:name="495"/>
      <w:bookmarkEnd w:id="49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кошти,  одержані  за   навчання,    підготовку,    підвищення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кваліфікації та  перепідготовку  кадрів  відповідно  до  укладених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договорів;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5" w:name="496"/>
      <w:bookmarkEnd w:id="49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плата за надання додаткових освітніх послуг;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6" w:name="497"/>
      <w:bookmarkEnd w:id="49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кошти, одержані за науково-дослідні роботи (послуги) та  інші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роботи,  виконані  навчальним  закладом на замовлення підприємств,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установ, організацій та громадян;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7" w:name="498"/>
      <w:bookmarkEnd w:id="49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доходи  від   реалізації    продукції    навчально-виробничих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майстерень, підприємств, цехів і господарств, від надання в оренду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приміщень, споруд, обладнання;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8" w:name="499"/>
      <w:bookmarkEnd w:id="49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дотації з місцевих бюджетів;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9" w:name="500"/>
      <w:bookmarkEnd w:id="49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дивіденди   від   цінних  паперів;  {  Абзац  сьомий  частини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четвертої  статті  61  в  редакції  Закону N 107-VI ( </w:t>
      </w:r>
      <w:hyperlink r:id="rId101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107-17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28.12.2007  -  зміну  визнано  неконституційною  згідно з Рішенням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Конституційного Суду N 10-рп/2008 ( </w:t>
      </w:r>
      <w:hyperlink r:id="rId102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v010p710-08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22.05.2008 }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{  Щодо  дії  абзацу сьомого частини четвертої статті 61 додатково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див. Закон N 489-V ( </w:t>
      </w:r>
      <w:hyperlink r:id="rId103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489-16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 від 19.12.2006 }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0" w:name="501"/>
      <w:bookmarkEnd w:id="50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валютні надходження;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1" w:name="502"/>
      <w:bookmarkEnd w:id="50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добровільні грошові внески,  матеріальні  цінності,  одержані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від підприємств, установ, організацій, окремих громадян;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2" w:name="503"/>
      <w:bookmarkEnd w:id="50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інші кошти.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3" w:name="504"/>
      <w:bookmarkEnd w:id="50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5. Розмір  плати  за  весь   строк   навчання,    підготовку,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перепідготовку,  підвищення  кваліфікації  кадрів  або  за надання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додаткових освітніх послуг встановлюється  навчальним  закладом  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грошовій   одиниці   України  -  гривні,  з  урахуванням  офіційно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визначеного рівня інфляції за попередній календарний рік.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4" w:name="505"/>
      <w:bookmarkEnd w:id="50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Розмір плати   за   весь    строк    навчання,    підготовку,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перепідготовку,  підвищення  кваліфікації  кадрів  або  за надання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додаткових  освітніх  послуг   встановлюється   у   договорі,   що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укладається між навчальним закладом та особою,  яка навчатиметься,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або  юридичною  особою,  що  оплачуватиме  навчання,   підготовку,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перепідготовку,   підвищення   кваліфікації   кадрів  або  надання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додаткових освітніх послуг,  і не може змінюватися протягом усього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строку   навчання.   Типовий   договір  затверджується  спеціально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уповноваженим центральним органом виконавчої влади в галузі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і науки.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5" w:name="506"/>
      <w:bookmarkEnd w:id="50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Розмір плати    за    весь    строк   навчання,   підготовку,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перепідготовку,  підвищення кваліфікації  кадрів  або  за  надання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додаткових   освітніх   послуг  публікується  у  загальнодержавних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друкованих засобах масової інформації та  інформаційних  збірниках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спеціально  уповноваженого  центрального органу виконавчої влади в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галузі освіти і науки.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6" w:name="507"/>
      <w:bookmarkEnd w:id="506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  {  Абзац  четвертий  частини  п'ятої  статті  61 виключено на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підставі Закону N 2856-VI ( </w:t>
      </w:r>
      <w:hyperlink r:id="rId104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2856-17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23.12.2010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7" w:name="508"/>
      <w:bookmarkEnd w:id="50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Плата за  навчання,  підготовку,  перепідготовку,  підвищення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кваліфікації кадрів або за надання додаткових освітніх послуг може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вноситися за  весь  строк  навчання,  підготовки,  перепідготовки,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підвищення  кваліфікації  кадрів  або  надання додаткових освітніх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послуг повністю одноразово або частками - помісячно, по семестрах,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>щорічно.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8" w:name="509"/>
      <w:bookmarkEnd w:id="508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Статтю  61  доповнено  частиною 5 згідно із  Законом  N 2887-III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</w:t>
      </w:r>
      <w:hyperlink r:id="rId105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2887-14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13.12.2001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9" w:name="510"/>
      <w:bookmarkEnd w:id="509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  {  Частину  шосту  статті  61  виключено  на  підставі Закону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2856-VI ( </w:t>
      </w:r>
      <w:hyperlink r:id="rId106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2856-17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23.12.2010 }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0" w:name="511"/>
      <w:bookmarkEnd w:id="51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7. У  разі  одержання  коштів  з  інших  джерел  бюджетні 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галузеві  асигнування  навчальних закладів та установ, організацій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системи освіти не зменшуються.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1" w:name="512"/>
      <w:bookmarkEnd w:id="51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8. Бюджетні асигнування на освіту та  позабюджетні  кошти  не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підлягають вилученню та використовуються виключно за призначенням.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2" w:name="513"/>
      <w:bookmarkEnd w:id="51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62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Фінансування наукових досліджень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3" w:name="514"/>
      <w:bookmarkEnd w:id="51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 Фінансування   фундаментальних   та  пошукових  наукових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досліджень, наукових програм, проектів державного значення у вищих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 закладах,  науково-дослідних  установах системи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здійснюється  на  конкурсній  основі  в  обсязі  не меншому десяти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відсотків  державних  коштів,  що  виділяються  на утримання вищих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закладів.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4" w:name="515"/>
      <w:bookmarkEnd w:id="51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Фінансування прикладних досліджень, розробок  здійснюється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 рахунок  бюджету  та  інших  джерел,  а  результати  досліджень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реалізуються як товар відповідно до чинного законодавства.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5" w:name="516"/>
      <w:bookmarkEnd w:id="515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63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Матеріально-технічна база навчальних закладів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установ, організацій, підприємств системи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6" w:name="517"/>
      <w:bookmarkEnd w:id="51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Матеріально-технічна база навчальних закладів та установ,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організацій,  підприємств системи освіти включає будівлі, споруди,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землю, комунікації, обладнання, транспортні засоби, службове житло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та   інші   цінності.   Майно   навчальних  закладів  та  установ,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організацій,  підприємств  системи  освіти  належить їм на правах,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визначених чинним законодавством.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7" w:name="518"/>
      <w:bookmarkEnd w:id="51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2. Земельні ділянки державних навчальних закладів, установ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організацій  системи освіти передаються їм у постійне користування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 до Земельного кодексу України ( </w:t>
      </w:r>
      <w:hyperlink r:id="rId107" w:history="1">
        <w:r w:rsidRPr="00C47A43">
          <w:rPr>
            <w:rFonts w:eastAsia="Times New Roman" w:cs="Times New Roman"/>
            <w:color w:val="0260D0"/>
            <w:szCs w:val="28"/>
            <w:lang w:eastAsia="uk-UA"/>
          </w:rPr>
          <w:t>2768-14</w:t>
        </w:r>
      </w:hyperlink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).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8" w:name="519"/>
      <w:bookmarkEnd w:id="51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 Навчальні  заклади  самостійно розпоряджаються прибутками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 господарської та іншої передбаченої їх статутами діяльності.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9" w:name="520"/>
      <w:bookmarkEnd w:id="51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 Основні  фонди,  оборотні  кошти  та інше майно державних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навчальних  закладів,  установ, організацій та підприємств системи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освіти не підлягають вилученню, крім випадків, передбачених чинним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законодавством.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0" w:name="521"/>
      <w:bookmarkEnd w:id="52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5. Об'єкти освіти і науки, що фінансуються з бюджету, а також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підрозділи,  технологічно  пов'язані  з  навчальним  та   науковим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процесом,  не  підлягають  приватизації,   перепрофілюванню    або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використанню не за призначенням.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1" w:name="522"/>
      <w:bookmarkEnd w:id="521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6.   Потреби   державних   навчальних  закладів  та  установ,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організацій  системи  освіти для розвитку їх матеріально-технічної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бази   задовольняються   державою   першочергово   відповідно   до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затверджених Кабінетом Міністрів України нормативів.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2" w:name="523"/>
      <w:bookmarkEnd w:id="522"/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  Розділ V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3" w:name="524"/>
      <w:bookmarkEnd w:id="52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              МІЖНАРОДНЕ СПІВРОБІТНИЦТВО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4" w:name="525"/>
      <w:bookmarkEnd w:id="52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64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Міжнародне  співробітництво  у державній системі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5" w:name="526"/>
      <w:bookmarkEnd w:id="525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1.  Навчальні  заклади,  наукові,  науково-виробничі установи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системи  освіти,  органи державного управління освітою мають право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укладати договори про співробітництво, встановлювати прямі зв'язки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із  навчальними  закладами,  науковими  установами  системи освіти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зарубіжних   країн,   міжнародними   організаціями,  фондами  тощо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 до чинного законодавства 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6" w:name="527"/>
      <w:bookmarkEnd w:id="526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2.  Державні  навчальні заклади та наукові, науково-виробничі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установи  державної  системи  освіти, органи державного управління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освітою  мають  право  здійснювати  зовнішньоекономічну діяльність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  до законодавства на основі договорів, укладених ними з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іноземними  юридичними,  фізичними  особами, мати власний валютний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рахунок, створювати спільні підприємства.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7" w:name="528"/>
      <w:bookmarkEnd w:id="527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3.  Міністерство  освіти  України,  міністерства і відомства,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яким  підпорядковані  навчальні  заклади, Вища атестаційна комісія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України   разом  з  іншими  державними  установами,  організаціями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проводять   роботу,   пов'язану  з  встановленням  еквівалентності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атестатів  і  дипломів,  міжнародним  визнанням навчальних курсів,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кваліфікацій, вчених ступенів і звань.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8" w:name="529"/>
      <w:bookmarkEnd w:id="528"/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  {  Частина  четверта  статті  64  втратила чинність в частині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звільнення  від  сплати ввізного мита, митних та акцизних зборів і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податку   на   добавлену   вартість   з   товарів,   що  ввозяться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(пересилаються)  на  митну  територію  України  на підставі Закону </w:t>
      </w:r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</w:t>
      </w:r>
      <w:hyperlink r:id="rId108" w:history="1">
        <w:r w:rsidRPr="00C47A43">
          <w:rPr>
            <w:rFonts w:eastAsia="Times New Roman" w:cs="Times New Roman"/>
            <w:i/>
            <w:iCs/>
            <w:color w:val="0260D0"/>
            <w:szCs w:val="28"/>
            <w:lang w:eastAsia="uk-UA"/>
          </w:rPr>
          <w:t>608/96-ВР</w:t>
        </w:r>
      </w:hyperlink>
      <w:r w:rsidRPr="00C47A43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від 17.12.96 }</w:t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9" w:name="530"/>
      <w:bookmarkEnd w:id="52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4.  Держава  сприяє  міжнародному  співробітництву навчальних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закладів  та  органів  управління  освітою,  виділяє їм відповідні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валютні  асигнування,  звільняє  від  оподаткування, сплати мита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митного  збору  за  навчальне,  наукове та виробниче обладнання та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приладдя,  що  надходять  для  них  з-за  кордону для навчальних і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наукових цілей.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0" w:name="531"/>
      <w:bookmarkEnd w:id="53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5.  Валютні, матеріальні надходження від зовнішньоекономічної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діяльності   використовуються  державними  навчальними  закладами,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науковими,   науково-виробничими  установами  системи  освіти  для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 їх  власної  статутної  діяльності  згідно  з чинним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законодавством.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1" w:name="532"/>
      <w:bookmarkEnd w:id="531"/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 Розділ VI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2" w:name="533"/>
      <w:bookmarkEnd w:id="532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                 МІЖНАРОДНІ ДОГОВОРИ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3" w:name="534"/>
      <w:bookmarkEnd w:id="533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65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Міжнародні договори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4" w:name="535"/>
      <w:bookmarkEnd w:id="534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Якщо міжнародним договором України встановлено інші  правила,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ніж ті, що  передбачені  законодавством  України  про  освіту,  то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застосовуються правила міжнародного договору.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5" w:name="536"/>
      <w:bookmarkEnd w:id="535"/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        Розділ VII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6" w:name="537"/>
      <w:bookmarkEnd w:id="536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             ВІДПОВІДАЛЬНІСТЬ ЗА ПОРУШЕННЯ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     ЗАКОНОДАВСТВА ПРО ОСВІТУ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7" w:name="538"/>
      <w:bookmarkEnd w:id="537"/>
      <w:r w:rsidRPr="00C47A4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</w:t>
      </w:r>
      <w:r w:rsidRPr="00C47A43">
        <w:rPr>
          <w:rFonts w:eastAsia="Times New Roman" w:cs="Times New Roman"/>
          <w:b/>
          <w:bCs/>
          <w:color w:val="000000"/>
          <w:szCs w:val="28"/>
          <w:lang w:eastAsia="uk-UA"/>
        </w:rPr>
        <w:t>Стаття 66</w:t>
      </w:r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. Відповідальність  за порушення законодавства про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освіту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8" w:name="539"/>
      <w:bookmarkEnd w:id="538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    Посадові особи і громадяни, винні в  порушенні  законодавства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про освіту, несуть відповідальність згідно з чинним законодавством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України.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9" w:name="540"/>
      <w:bookmarkEnd w:id="539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Голова Верховної Ради Української РСР                   Л.КРАВЧУК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</w:p>
    <w:p w:rsidR="00C47A43" w:rsidRPr="00C47A43" w:rsidRDefault="00C47A43" w:rsidP="00C47A43">
      <w:pPr>
        <w:rPr>
          <w:rFonts w:cs="Times New Roman"/>
          <w:szCs w:val="28"/>
        </w:rPr>
      </w:pPr>
      <w:bookmarkStart w:id="540" w:name="541"/>
      <w:bookmarkEnd w:id="540"/>
      <w:r w:rsidRPr="00C47A43">
        <w:rPr>
          <w:rFonts w:eastAsia="Times New Roman" w:cs="Times New Roman"/>
          <w:color w:val="000000"/>
          <w:szCs w:val="28"/>
          <w:lang w:eastAsia="uk-UA"/>
        </w:rPr>
        <w:t xml:space="preserve"> м. Київ, 23 травня 1991 року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  <w:t xml:space="preserve">          N 1060-XII </w:t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  <w:r w:rsidRPr="00C47A43">
        <w:rPr>
          <w:rFonts w:eastAsia="Times New Roman" w:cs="Times New Roman"/>
          <w:color w:val="000000"/>
          <w:szCs w:val="28"/>
          <w:lang w:eastAsia="uk-UA"/>
        </w:rPr>
        <w:br/>
      </w:r>
      <w:r w:rsidRPr="00C47A43">
        <w:rPr>
          <w:rFonts w:eastAsia="Times New Roman" w:cs="Times New Roman"/>
          <w:i/>
          <w:iCs/>
          <w:color w:val="FFFFFF"/>
          <w:szCs w:val="28"/>
          <w:lang w:eastAsia="uk-UA"/>
        </w:rPr>
        <w:t>( Текст отримано з офіційного</w:t>
      </w:r>
    </w:p>
    <w:sectPr w:rsidR="00C47A43" w:rsidRPr="00C47A43" w:rsidSect="00C47A43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43"/>
    <w:rsid w:val="005A2316"/>
    <w:rsid w:val="007A2789"/>
    <w:rsid w:val="00C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A43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C4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47A43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A43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C4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47A43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OpenDoc('1694-15');" TargetMode="External"/><Relationship Id="rId21" Type="http://schemas.openxmlformats.org/officeDocument/2006/relationships/hyperlink" Target="javascript:OpenDoc('2905-14');" TargetMode="External"/><Relationship Id="rId42" Type="http://schemas.openxmlformats.org/officeDocument/2006/relationships/hyperlink" Target="javascript:OpenDoc('1158-15');" TargetMode="External"/><Relationship Id="rId47" Type="http://schemas.openxmlformats.org/officeDocument/2006/relationships/hyperlink" Target="javascript:OpenDoc('3167-15');" TargetMode="External"/><Relationship Id="rId63" Type="http://schemas.openxmlformats.org/officeDocument/2006/relationships/hyperlink" Target="javascript:OpenDoc('1158-15');" TargetMode="External"/><Relationship Id="rId68" Type="http://schemas.openxmlformats.org/officeDocument/2006/relationships/hyperlink" Target="javascript:OpenDoc('3461-15');" TargetMode="External"/><Relationship Id="rId84" Type="http://schemas.openxmlformats.org/officeDocument/2006/relationships/hyperlink" Target="javascript:OpenDoc('v010p710-08');" TargetMode="External"/><Relationship Id="rId89" Type="http://schemas.openxmlformats.org/officeDocument/2006/relationships/hyperlink" Target="javascript:OpenDoc('1344-15'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OpenDoc('608/96-&#1074;&#1088;');" TargetMode="External"/><Relationship Id="rId29" Type="http://schemas.openxmlformats.org/officeDocument/2006/relationships/hyperlink" Target="javascript:OpenDoc('2505-15');" TargetMode="External"/><Relationship Id="rId107" Type="http://schemas.openxmlformats.org/officeDocument/2006/relationships/hyperlink" Target="javascript:OpenDoc('2768-14');" TargetMode="External"/><Relationship Id="rId11" Type="http://schemas.openxmlformats.org/officeDocument/2006/relationships/hyperlink" Target="javascript:OpenDoc('183/94-&#1074;&#1088;');" TargetMode="External"/><Relationship Id="rId24" Type="http://schemas.openxmlformats.org/officeDocument/2006/relationships/hyperlink" Target="javascript:OpenDoc('1344-15');" TargetMode="External"/><Relationship Id="rId32" Type="http://schemas.openxmlformats.org/officeDocument/2006/relationships/hyperlink" Target="javascript:OpenDoc('3461-15');" TargetMode="External"/><Relationship Id="rId37" Type="http://schemas.openxmlformats.org/officeDocument/2006/relationships/hyperlink" Target="javascript:OpenDoc('v010p710-08');" TargetMode="External"/><Relationship Id="rId40" Type="http://schemas.openxmlformats.org/officeDocument/2006/relationships/hyperlink" Target="javascript:OpenDoc('2555-17');" TargetMode="External"/><Relationship Id="rId45" Type="http://schemas.openxmlformats.org/officeDocument/2006/relationships/hyperlink" Target="javascript:OpenDoc('254&#1082;/96-&#1074;&#1088;');" TargetMode="External"/><Relationship Id="rId53" Type="http://schemas.openxmlformats.org/officeDocument/2006/relationships/hyperlink" Target="javascript:OpenDoc('2628-14');" TargetMode="External"/><Relationship Id="rId58" Type="http://schemas.openxmlformats.org/officeDocument/2006/relationships/hyperlink" Target="javascript:OpenDoc('1158-15');" TargetMode="External"/><Relationship Id="rId66" Type="http://schemas.openxmlformats.org/officeDocument/2006/relationships/hyperlink" Target="javascript:OpenDoc('2628-14');" TargetMode="External"/><Relationship Id="rId74" Type="http://schemas.openxmlformats.org/officeDocument/2006/relationships/hyperlink" Target="javascript:OpenDoc('107-17');" TargetMode="External"/><Relationship Id="rId79" Type="http://schemas.openxmlformats.org/officeDocument/2006/relationships/hyperlink" Target="javascript:OpenDoc('v010p710-08');" TargetMode="External"/><Relationship Id="rId87" Type="http://schemas.openxmlformats.org/officeDocument/2006/relationships/hyperlink" Target="javascript:OpenDoc('2905-14');" TargetMode="External"/><Relationship Id="rId102" Type="http://schemas.openxmlformats.org/officeDocument/2006/relationships/hyperlink" Target="javascript:OpenDoc('v010p710-08');" TargetMode="External"/><Relationship Id="rId110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hyperlink" Target="javascript:OpenDoc('1158-15');" TargetMode="External"/><Relationship Id="rId82" Type="http://schemas.openxmlformats.org/officeDocument/2006/relationships/hyperlink" Target="javascript:OpenDoc('1298-2002-&#1087;');" TargetMode="External"/><Relationship Id="rId90" Type="http://schemas.openxmlformats.org/officeDocument/2006/relationships/hyperlink" Target="javascript:OpenDoc('489-16');" TargetMode="External"/><Relationship Id="rId95" Type="http://schemas.openxmlformats.org/officeDocument/2006/relationships/hyperlink" Target="javascript:OpenDoc('1344-15');" TargetMode="External"/><Relationship Id="rId19" Type="http://schemas.openxmlformats.org/officeDocument/2006/relationships/hyperlink" Target="javascript:OpenDoc('2628-14');" TargetMode="External"/><Relationship Id="rId14" Type="http://schemas.openxmlformats.org/officeDocument/2006/relationships/hyperlink" Target="javascript:OpenDoc('96/96-&#1074;&#1088;');" TargetMode="External"/><Relationship Id="rId22" Type="http://schemas.openxmlformats.org/officeDocument/2006/relationships/hyperlink" Target="javascript:OpenDoc('380-15');" TargetMode="External"/><Relationship Id="rId27" Type="http://schemas.openxmlformats.org/officeDocument/2006/relationships/hyperlink" Target="javascript:OpenDoc('1801-15');" TargetMode="External"/><Relationship Id="rId30" Type="http://schemas.openxmlformats.org/officeDocument/2006/relationships/hyperlink" Target="javascript:OpenDoc('3167-15');" TargetMode="External"/><Relationship Id="rId35" Type="http://schemas.openxmlformats.org/officeDocument/2006/relationships/hyperlink" Target="javascript:OpenDoc('v0a6p710-07');" TargetMode="External"/><Relationship Id="rId43" Type="http://schemas.openxmlformats.org/officeDocument/2006/relationships/hyperlink" Target="javascript:OpenDoc('254&#1082;/96-&#1074;&#1088;');" TargetMode="External"/><Relationship Id="rId48" Type="http://schemas.openxmlformats.org/officeDocument/2006/relationships/hyperlink" Target="javascript:OpenDoc('1019-2007-&#1087;');" TargetMode="External"/><Relationship Id="rId56" Type="http://schemas.openxmlformats.org/officeDocument/2006/relationships/hyperlink" Target="javascript:OpenDoc('1158-15');" TargetMode="External"/><Relationship Id="rId64" Type="http://schemas.openxmlformats.org/officeDocument/2006/relationships/hyperlink" Target="javascript:OpenDoc('1158-15');" TargetMode="External"/><Relationship Id="rId69" Type="http://schemas.openxmlformats.org/officeDocument/2006/relationships/hyperlink" Target="javascript:OpenDoc('2120-14');" TargetMode="External"/><Relationship Id="rId77" Type="http://schemas.openxmlformats.org/officeDocument/2006/relationships/hyperlink" Target="javascript:OpenDoc('v010p710-08');" TargetMode="External"/><Relationship Id="rId100" Type="http://schemas.openxmlformats.org/officeDocument/2006/relationships/hyperlink" Target="javascript:OpenDoc('2856-17');" TargetMode="External"/><Relationship Id="rId105" Type="http://schemas.openxmlformats.org/officeDocument/2006/relationships/hyperlink" Target="javascript:OpenDoc('2887-14');" TargetMode="External"/><Relationship Id="rId8" Type="http://schemas.openxmlformats.org/officeDocument/2006/relationships/hyperlink" Target="javascript:OpenDoc('23-92');" TargetMode="External"/><Relationship Id="rId51" Type="http://schemas.openxmlformats.org/officeDocument/2006/relationships/hyperlink" Target="javascript:OpenDoc('1260-97-&#1087;');" TargetMode="External"/><Relationship Id="rId72" Type="http://schemas.openxmlformats.org/officeDocument/2006/relationships/hyperlink" Target="javascript:OpenDoc('2120-14');" TargetMode="External"/><Relationship Id="rId80" Type="http://schemas.openxmlformats.org/officeDocument/2006/relationships/hyperlink" Target="javascript:OpenDoc('107-17');" TargetMode="External"/><Relationship Id="rId85" Type="http://schemas.openxmlformats.org/officeDocument/2006/relationships/hyperlink" Target="javascript:OpenDoc('2285-15');" TargetMode="External"/><Relationship Id="rId93" Type="http://schemas.openxmlformats.org/officeDocument/2006/relationships/hyperlink" Target="javascript:OpenDoc('v010p710-08');" TargetMode="External"/><Relationship Id="rId98" Type="http://schemas.openxmlformats.org/officeDocument/2006/relationships/hyperlink" Target="javascript:OpenDoc('1694-15'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OpenDoc('200/94-&#1074;&#1088;');" TargetMode="External"/><Relationship Id="rId17" Type="http://schemas.openxmlformats.org/officeDocument/2006/relationships/hyperlink" Target="javascript:OpenDoc('178-14');" TargetMode="External"/><Relationship Id="rId25" Type="http://schemas.openxmlformats.org/officeDocument/2006/relationships/hyperlink" Target="javascript:OpenDoc('1377-15');" TargetMode="External"/><Relationship Id="rId33" Type="http://schemas.openxmlformats.org/officeDocument/2006/relationships/hyperlink" Target="javascript:OpenDoc('424-16');" TargetMode="External"/><Relationship Id="rId38" Type="http://schemas.openxmlformats.org/officeDocument/2006/relationships/hyperlink" Target="javascript:OpenDoc('290-17');" TargetMode="External"/><Relationship Id="rId46" Type="http://schemas.openxmlformats.org/officeDocument/2006/relationships/hyperlink" Target="javascript:OpenDoc('178-14');" TargetMode="External"/><Relationship Id="rId59" Type="http://schemas.openxmlformats.org/officeDocument/2006/relationships/hyperlink" Target="javascript:OpenDoc('1158-15');" TargetMode="External"/><Relationship Id="rId67" Type="http://schemas.openxmlformats.org/officeDocument/2006/relationships/hyperlink" Target="javascript:OpenDoc('1158-15');" TargetMode="External"/><Relationship Id="rId103" Type="http://schemas.openxmlformats.org/officeDocument/2006/relationships/hyperlink" Target="javascript:OpenDoc('489-16');" TargetMode="External"/><Relationship Id="rId108" Type="http://schemas.openxmlformats.org/officeDocument/2006/relationships/hyperlink" Target="javascript:OpenDoc('608/96-&#1074;&#1088;');" TargetMode="External"/><Relationship Id="rId20" Type="http://schemas.openxmlformats.org/officeDocument/2006/relationships/hyperlink" Target="javascript:OpenDoc('2887-14');" TargetMode="External"/><Relationship Id="rId41" Type="http://schemas.openxmlformats.org/officeDocument/2006/relationships/hyperlink" Target="javascript:OpenDoc('2856-17');" TargetMode="External"/><Relationship Id="rId54" Type="http://schemas.openxmlformats.org/officeDocument/2006/relationships/hyperlink" Target="javascript:OpenDoc('2628-14');" TargetMode="External"/><Relationship Id="rId62" Type="http://schemas.openxmlformats.org/officeDocument/2006/relationships/hyperlink" Target="javascript:OpenDoc('1158-15');" TargetMode="External"/><Relationship Id="rId70" Type="http://schemas.openxmlformats.org/officeDocument/2006/relationships/hyperlink" Target="javascript:OpenDoc('2905-14');" TargetMode="External"/><Relationship Id="rId75" Type="http://schemas.openxmlformats.org/officeDocument/2006/relationships/hyperlink" Target="javascript:OpenDoc('v010p710-08');" TargetMode="External"/><Relationship Id="rId83" Type="http://schemas.openxmlformats.org/officeDocument/2006/relationships/hyperlink" Target="javascript:OpenDoc('107-17');" TargetMode="External"/><Relationship Id="rId88" Type="http://schemas.openxmlformats.org/officeDocument/2006/relationships/hyperlink" Target="javascript:OpenDoc('380-15');" TargetMode="External"/><Relationship Id="rId91" Type="http://schemas.openxmlformats.org/officeDocument/2006/relationships/hyperlink" Target="javascript:OpenDoc('v0a6p710-07');" TargetMode="External"/><Relationship Id="rId96" Type="http://schemas.openxmlformats.org/officeDocument/2006/relationships/hyperlink" Target="javascript:OpenDoc('1801-15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Doc('1144-12');" TargetMode="External"/><Relationship Id="rId15" Type="http://schemas.openxmlformats.org/officeDocument/2006/relationships/hyperlink" Target="javascript:OpenDoc('100/96-&#1074;&#1088;');" TargetMode="External"/><Relationship Id="rId23" Type="http://schemas.openxmlformats.org/officeDocument/2006/relationships/hyperlink" Target="javascript:OpenDoc('1158-15');" TargetMode="External"/><Relationship Id="rId28" Type="http://schemas.openxmlformats.org/officeDocument/2006/relationships/hyperlink" Target="javascript:OpenDoc('2285-15');" TargetMode="External"/><Relationship Id="rId36" Type="http://schemas.openxmlformats.org/officeDocument/2006/relationships/hyperlink" Target="javascript:OpenDoc('107-17');" TargetMode="External"/><Relationship Id="rId49" Type="http://schemas.openxmlformats.org/officeDocument/2006/relationships/hyperlink" Target="javascript:OpenDoc('2289-17');" TargetMode="External"/><Relationship Id="rId57" Type="http://schemas.openxmlformats.org/officeDocument/2006/relationships/hyperlink" Target="javascript:OpenDoc('1158-15');" TargetMode="External"/><Relationship Id="rId106" Type="http://schemas.openxmlformats.org/officeDocument/2006/relationships/hyperlink" Target="javascript:OpenDoc('2856-17');" TargetMode="External"/><Relationship Id="rId10" Type="http://schemas.openxmlformats.org/officeDocument/2006/relationships/hyperlink" Target="javascript:OpenDoc('69/94-&#1074;&#1088;');" TargetMode="External"/><Relationship Id="rId31" Type="http://schemas.openxmlformats.org/officeDocument/2006/relationships/hyperlink" Target="javascript:OpenDoc('3235-15');" TargetMode="External"/><Relationship Id="rId44" Type="http://schemas.openxmlformats.org/officeDocument/2006/relationships/hyperlink" Target="javascript:OpenDoc('8312-11');" TargetMode="External"/><Relationship Id="rId52" Type="http://schemas.openxmlformats.org/officeDocument/2006/relationships/hyperlink" Target="javascript:OpenDoc('290-17');" TargetMode="External"/><Relationship Id="rId60" Type="http://schemas.openxmlformats.org/officeDocument/2006/relationships/hyperlink" Target="javascript:OpenDoc('1158-15');" TargetMode="External"/><Relationship Id="rId65" Type="http://schemas.openxmlformats.org/officeDocument/2006/relationships/hyperlink" Target="javascript:OpenDoc('1158-15');" TargetMode="External"/><Relationship Id="rId73" Type="http://schemas.openxmlformats.org/officeDocument/2006/relationships/hyperlink" Target="javascript:OpenDoc('2905-14');" TargetMode="External"/><Relationship Id="rId78" Type="http://schemas.openxmlformats.org/officeDocument/2006/relationships/hyperlink" Target="javascript:OpenDoc('107-17');" TargetMode="External"/><Relationship Id="rId81" Type="http://schemas.openxmlformats.org/officeDocument/2006/relationships/hyperlink" Target="javascript:OpenDoc('v010p710-08');" TargetMode="External"/><Relationship Id="rId86" Type="http://schemas.openxmlformats.org/officeDocument/2006/relationships/hyperlink" Target="javascript:OpenDoc('2505-15');" TargetMode="External"/><Relationship Id="rId94" Type="http://schemas.openxmlformats.org/officeDocument/2006/relationships/hyperlink" Target="javascript:OpenDoc('380-15');" TargetMode="External"/><Relationship Id="rId99" Type="http://schemas.openxmlformats.org/officeDocument/2006/relationships/hyperlink" Target="javascript:OpenDoc('1694-15');" TargetMode="External"/><Relationship Id="rId101" Type="http://schemas.openxmlformats.org/officeDocument/2006/relationships/hyperlink" Target="javascript:OpenDoc('107-17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Doc('3180-12');" TargetMode="External"/><Relationship Id="rId13" Type="http://schemas.openxmlformats.org/officeDocument/2006/relationships/hyperlink" Target="javascript:OpenDoc('498/95-&#1074;&#1088;');" TargetMode="External"/><Relationship Id="rId18" Type="http://schemas.openxmlformats.org/officeDocument/2006/relationships/hyperlink" Target="javascript:OpenDoc('2120-14');" TargetMode="External"/><Relationship Id="rId39" Type="http://schemas.openxmlformats.org/officeDocument/2006/relationships/hyperlink" Target="javascript:OpenDoc('2289-17');" TargetMode="External"/><Relationship Id="rId109" Type="http://schemas.openxmlformats.org/officeDocument/2006/relationships/fontTable" Target="fontTable.xml"/><Relationship Id="rId34" Type="http://schemas.openxmlformats.org/officeDocument/2006/relationships/hyperlink" Target="javascript:OpenDoc('489-16');" TargetMode="External"/><Relationship Id="rId50" Type="http://schemas.openxmlformats.org/officeDocument/2006/relationships/hyperlink" Target="javascript:OpenDoc('2555-17');" TargetMode="External"/><Relationship Id="rId55" Type="http://schemas.openxmlformats.org/officeDocument/2006/relationships/hyperlink" Target="javascript:OpenDoc('1158-15');" TargetMode="External"/><Relationship Id="rId76" Type="http://schemas.openxmlformats.org/officeDocument/2006/relationships/hyperlink" Target="javascript:OpenDoc('107-17');" TargetMode="External"/><Relationship Id="rId97" Type="http://schemas.openxmlformats.org/officeDocument/2006/relationships/hyperlink" Target="javascript:OpenDoc('1377-15');" TargetMode="External"/><Relationship Id="rId104" Type="http://schemas.openxmlformats.org/officeDocument/2006/relationships/hyperlink" Target="javascript:OpenDoc('2856-17');" TargetMode="External"/><Relationship Id="rId7" Type="http://schemas.openxmlformats.org/officeDocument/2006/relationships/hyperlink" Target="javascript:OpenDoc('12-92');" TargetMode="External"/><Relationship Id="rId71" Type="http://schemas.openxmlformats.org/officeDocument/2006/relationships/hyperlink" Target="javascript:OpenDoc('2905-14');" TargetMode="External"/><Relationship Id="rId92" Type="http://schemas.openxmlformats.org/officeDocument/2006/relationships/hyperlink" Target="javascript:OpenDoc('107-17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57176</Words>
  <Characters>32591</Characters>
  <Application>Microsoft Office Word</Application>
  <DocSecurity>0</DocSecurity>
  <Lines>271</Lines>
  <Paragraphs>179</Paragraphs>
  <ScaleCrop>false</ScaleCrop>
  <Company/>
  <LinksUpToDate>false</LinksUpToDate>
  <CharactersWithSpaces>89588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kurochka</dc:creator>
  <cp:lastModifiedBy>kurochka</cp:lastModifiedBy>
  <cp:revision>1</cp:revision>
  <dcterms:created xsi:type="dcterms:W3CDTF">2011-10-14T06:20:00Z</dcterms:created>
  <dcterms:modified xsi:type="dcterms:W3CDTF">2011-10-14T06:22:00Z</dcterms:modified>
</cp:coreProperties>
</file>